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E5B" w:rsidRDefault="00906E5B" w:rsidP="00226D85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pt-PT"/>
        </w:rPr>
      </w:pPr>
    </w:p>
    <w:p w:rsidR="001E4197" w:rsidRPr="00DB2390" w:rsidRDefault="001E4197" w:rsidP="001E4197">
      <w:pPr>
        <w:rPr>
          <w:rFonts w:ascii="Sylfaen" w:hAnsi="Sylfaen"/>
          <w:sz w:val="16"/>
          <w:szCs w:val="16"/>
          <w:lang w:val="ka-GE"/>
        </w:rPr>
      </w:pPr>
    </w:p>
    <w:p w:rsidR="001E4197" w:rsidRPr="00AA0263" w:rsidRDefault="001E4197" w:rsidP="001E4197">
      <w:pPr>
        <w:spacing w:after="100" w:afterAutospacing="1"/>
        <w:jc w:val="center"/>
        <w:rPr>
          <w:rFonts w:ascii="Sylfaen" w:hAnsi="Sylfaen"/>
          <w:b/>
          <w:noProof/>
          <w:color w:val="17365D"/>
          <w:lang w:val="ka-GE"/>
        </w:rPr>
      </w:pPr>
      <w:r>
        <w:rPr>
          <w:rFonts w:ascii="Sylfaen" w:hAnsi="Sylfaen"/>
          <w:b/>
          <w:noProof/>
          <w:color w:val="17365D"/>
          <w:lang w:val="ka-GE"/>
        </w:rPr>
        <w:t xml:space="preserve">  </w:t>
      </w:r>
      <w:r>
        <w:rPr>
          <w:rFonts w:ascii="Sylfaen" w:hAnsi="Sylfaen"/>
          <w:b/>
          <w:noProof/>
          <w:color w:val="17365D"/>
        </w:rPr>
        <w:t xml:space="preserve"> </w:t>
      </w:r>
      <w:bookmarkStart w:id="0" w:name="_Hlk165121185"/>
      <w:bookmarkStart w:id="1" w:name="_Hlk165296463"/>
      <w:bookmarkStart w:id="2" w:name="_Hlk165120563"/>
      <w:r w:rsidRPr="00AA0263">
        <w:rPr>
          <w:rFonts w:ascii="Sylfaen" w:hAnsi="Sylfaen"/>
          <w:b/>
          <w:noProof/>
          <w:color w:val="17365D"/>
        </w:rPr>
        <w:drawing>
          <wp:inline distT="0" distB="0" distL="0" distR="0">
            <wp:extent cx="476250" cy="638175"/>
            <wp:effectExtent l="0" t="0" r="0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197" w:rsidRPr="003B44A2" w:rsidRDefault="001E4197" w:rsidP="001E4197">
      <w:pPr>
        <w:shd w:val="clear" w:color="auto" w:fill="C4BC96"/>
        <w:jc w:val="center"/>
        <w:rPr>
          <w:rFonts w:ascii="Sylfaen" w:hAnsi="Sylfaen"/>
          <w:b/>
          <w:bCs/>
          <w:sz w:val="16"/>
          <w:szCs w:val="16"/>
          <w:lang w:val="ka-GE"/>
        </w:rPr>
      </w:pPr>
      <w:r w:rsidRPr="003B44A2">
        <w:rPr>
          <w:rFonts w:ascii="Sylfaen" w:hAnsi="Sylfaen"/>
          <w:b/>
          <w:bCs/>
          <w:sz w:val="16"/>
          <w:szCs w:val="16"/>
          <w:lang w:val="ka-GE"/>
        </w:rPr>
        <w:t>სსიპ - გორის სახელმწიფო უნივერსიტეტი</w:t>
      </w:r>
    </w:p>
    <w:p w:rsidR="001E4197" w:rsidRPr="003B44A2" w:rsidRDefault="001E4197" w:rsidP="001E4197">
      <w:pPr>
        <w:rPr>
          <w:rFonts w:ascii="Sylfaen" w:hAnsi="Sylfaen"/>
          <w:b/>
          <w:bCs/>
          <w:sz w:val="20"/>
          <w:szCs w:val="20"/>
          <w:vertAlign w:val="subscript"/>
        </w:rPr>
      </w:pPr>
    </w:p>
    <w:p w:rsidR="001E4197" w:rsidRPr="003B44A2" w:rsidRDefault="001E4197" w:rsidP="001E4197">
      <w:pPr>
        <w:shd w:val="clear" w:color="auto" w:fill="C4BC96"/>
        <w:jc w:val="center"/>
        <w:rPr>
          <w:rFonts w:ascii="Sylfaen" w:hAnsi="Sylfaen"/>
          <w:b/>
          <w:bCs/>
          <w:sz w:val="16"/>
          <w:szCs w:val="16"/>
          <w:lang w:val="ka-GE"/>
        </w:rPr>
      </w:pPr>
      <w:r w:rsidRPr="003B44A2">
        <w:rPr>
          <w:rFonts w:ascii="Sylfaen" w:hAnsi="Sylfaen"/>
          <w:b/>
          <w:bCs/>
          <w:sz w:val="16"/>
          <w:szCs w:val="16"/>
          <w:lang w:val="ka-GE"/>
        </w:rPr>
        <w:t>სასწავლო კურსის (მოდულის) სილაბუსი</w:t>
      </w:r>
    </w:p>
    <w:tbl>
      <w:tblPr>
        <w:tblW w:w="9720" w:type="dxa"/>
        <w:tblCellSpacing w:w="20" w:type="dxa"/>
        <w:tblInd w:w="1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991"/>
        <w:gridCol w:w="424"/>
        <w:gridCol w:w="439"/>
        <w:gridCol w:w="975"/>
        <w:gridCol w:w="40"/>
        <w:gridCol w:w="1145"/>
        <w:gridCol w:w="1170"/>
        <w:gridCol w:w="273"/>
        <w:gridCol w:w="357"/>
        <w:gridCol w:w="1080"/>
      </w:tblGrid>
      <w:tr w:rsidR="001E4197" w:rsidRPr="00E249A6" w:rsidTr="00B66024">
        <w:trPr>
          <w:trHeight w:val="32"/>
          <w:tblCellSpacing w:w="20" w:type="dxa"/>
        </w:trPr>
        <w:tc>
          <w:tcPr>
            <w:tcW w:w="2766" w:type="dxa"/>
            <w:shd w:val="clear" w:color="auto" w:fill="auto"/>
            <w:vAlign w:val="center"/>
          </w:tcPr>
          <w:p w:rsidR="001E4197" w:rsidRPr="00E249A6" w:rsidRDefault="001E4197" w:rsidP="006A03D0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bookmarkStart w:id="3" w:name="_Hlk165121236"/>
            <w:bookmarkEnd w:id="0"/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ფაკულტეტი</w:t>
            </w:r>
          </w:p>
        </w:tc>
        <w:tc>
          <w:tcPr>
            <w:tcW w:w="6834" w:type="dxa"/>
            <w:gridSpan w:val="10"/>
            <w:shd w:val="clear" w:color="auto" w:fill="auto"/>
            <w:vAlign w:val="center"/>
          </w:tcPr>
          <w:p w:rsidR="001E4197" w:rsidRPr="00E249A6" w:rsidRDefault="001E4197" w:rsidP="006A03D0">
            <w:pPr>
              <w:spacing w:after="0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სოციალურ მეცნიერებათა, ბიზნესისა და სამართალმცოდნეობის ფაკულტეტი</w:t>
            </w:r>
          </w:p>
        </w:tc>
      </w:tr>
      <w:tr w:rsidR="001E4197" w:rsidRPr="00E249A6" w:rsidTr="00B66024">
        <w:trPr>
          <w:trHeight w:val="103"/>
          <w:tblCellSpacing w:w="20" w:type="dxa"/>
        </w:trPr>
        <w:tc>
          <w:tcPr>
            <w:tcW w:w="2766" w:type="dxa"/>
            <w:shd w:val="clear" w:color="auto" w:fill="auto"/>
            <w:vAlign w:val="center"/>
          </w:tcPr>
          <w:p w:rsidR="001E4197" w:rsidRPr="00E249A6" w:rsidRDefault="001E4197" w:rsidP="006A03D0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საგანმანათლებლო პროგრამა</w:t>
            </w:r>
          </w:p>
        </w:tc>
        <w:tc>
          <w:tcPr>
            <w:tcW w:w="6834" w:type="dxa"/>
            <w:gridSpan w:val="10"/>
            <w:shd w:val="clear" w:color="auto" w:fill="auto"/>
            <w:vAlign w:val="center"/>
          </w:tcPr>
          <w:p w:rsidR="001E4197" w:rsidRPr="00E249A6" w:rsidRDefault="001E4197" w:rsidP="006A03D0">
            <w:pPr>
              <w:spacing w:after="0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 w:cs="Sylfaen"/>
                <w:color w:val="000000"/>
                <w:sz w:val="16"/>
                <w:szCs w:val="18"/>
                <w:lang w:val="ka-GE"/>
              </w:rPr>
              <w:t>საჯარო მმართველობა/Public Administration</w:t>
            </w:r>
          </w:p>
        </w:tc>
      </w:tr>
      <w:tr w:rsidR="001E4197" w:rsidRPr="00E249A6" w:rsidTr="00B66024">
        <w:trPr>
          <w:trHeight w:val="207"/>
          <w:tblCellSpacing w:w="20" w:type="dxa"/>
        </w:trPr>
        <w:tc>
          <w:tcPr>
            <w:tcW w:w="2766" w:type="dxa"/>
            <w:shd w:val="clear" w:color="auto" w:fill="auto"/>
            <w:vAlign w:val="center"/>
          </w:tcPr>
          <w:p w:rsidR="001E4197" w:rsidRPr="00E249A6" w:rsidRDefault="001E4197" w:rsidP="006A03D0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სწავლების საფეხური</w:t>
            </w:r>
          </w:p>
        </w:tc>
        <w:tc>
          <w:tcPr>
            <w:tcW w:w="6834" w:type="dxa"/>
            <w:gridSpan w:val="10"/>
            <w:shd w:val="clear" w:color="auto" w:fill="auto"/>
          </w:tcPr>
          <w:p w:rsidR="001E4197" w:rsidRPr="00E249A6" w:rsidRDefault="001E4197" w:rsidP="006A03D0">
            <w:pPr>
              <w:spacing w:after="0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ბაკალავრიატი</w:t>
            </w:r>
          </w:p>
        </w:tc>
      </w:tr>
      <w:tr w:rsidR="001E4197" w:rsidRPr="00E249A6" w:rsidTr="00B66024">
        <w:trPr>
          <w:trHeight w:val="44"/>
          <w:tblCellSpacing w:w="20" w:type="dxa"/>
        </w:trPr>
        <w:tc>
          <w:tcPr>
            <w:tcW w:w="2766" w:type="dxa"/>
            <w:shd w:val="clear" w:color="auto" w:fill="auto"/>
            <w:vAlign w:val="center"/>
          </w:tcPr>
          <w:p w:rsidR="001E4197" w:rsidRPr="00E249A6" w:rsidRDefault="001E4197" w:rsidP="006A03D0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სასწავლო კურსის სახელწოდება</w:t>
            </w:r>
          </w:p>
        </w:tc>
        <w:tc>
          <w:tcPr>
            <w:tcW w:w="6834" w:type="dxa"/>
            <w:gridSpan w:val="10"/>
            <w:shd w:val="clear" w:color="auto" w:fill="auto"/>
            <w:vAlign w:val="center"/>
          </w:tcPr>
          <w:p w:rsidR="001E4197" w:rsidRPr="00E249A6" w:rsidRDefault="001E4197" w:rsidP="001E4197">
            <w:pPr>
              <w:spacing w:after="0"/>
              <w:rPr>
                <w:rFonts w:ascii="Sylfaen" w:hAnsi="Sylfaen"/>
                <w:sz w:val="16"/>
                <w:szCs w:val="18"/>
                <w:lang w:val="ka-GE"/>
              </w:rPr>
            </w:pPr>
            <w:r w:rsidRPr="001E4197">
              <w:rPr>
                <w:rFonts w:ascii="Sylfaen" w:hAnsi="Sylfaen" w:cs="Sylfaen"/>
                <w:b/>
                <w:noProof/>
                <w:sz w:val="18"/>
                <w:szCs w:val="20"/>
                <w:lang w:val="ka-GE"/>
              </w:rPr>
              <w:t>ადამიანური რესურსების მართვა</w:t>
            </w:r>
          </w:p>
        </w:tc>
      </w:tr>
      <w:tr w:rsidR="001E4197" w:rsidRPr="00E249A6" w:rsidTr="00B66024">
        <w:trPr>
          <w:trHeight w:val="44"/>
          <w:tblCellSpacing w:w="20" w:type="dxa"/>
        </w:trPr>
        <w:tc>
          <w:tcPr>
            <w:tcW w:w="2766" w:type="dxa"/>
            <w:shd w:val="clear" w:color="auto" w:fill="auto"/>
            <w:vAlign w:val="center"/>
          </w:tcPr>
          <w:p w:rsidR="001E4197" w:rsidRPr="00E249A6" w:rsidRDefault="001E4197" w:rsidP="006A03D0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სასწავლო კურსის სტატუსი</w:t>
            </w:r>
          </w:p>
        </w:tc>
        <w:tc>
          <w:tcPr>
            <w:tcW w:w="1375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1E4197" w:rsidRPr="00E249A6" w:rsidRDefault="001E4197" w:rsidP="006A03D0">
            <w:pPr>
              <w:spacing w:after="0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სავალდებულო</w:t>
            </w:r>
          </w:p>
        </w:tc>
        <w:tc>
          <w:tcPr>
            <w:tcW w:w="1414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E4197" w:rsidRPr="00E249A6" w:rsidRDefault="001E4197" w:rsidP="006A03D0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სწავლების ენა</w:t>
            </w:r>
          </w:p>
        </w:tc>
        <w:tc>
          <w:tcPr>
            <w:tcW w:w="1105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E4197" w:rsidRPr="00E249A6" w:rsidRDefault="001E4197" w:rsidP="006A03D0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ქართული</w:t>
            </w:r>
          </w:p>
        </w:tc>
        <w:tc>
          <w:tcPr>
            <w:tcW w:w="113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E4197" w:rsidRPr="00E249A6" w:rsidRDefault="001E4197" w:rsidP="006A03D0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სასწავლო კურსის კოდი</w:t>
            </w:r>
          </w:p>
        </w:tc>
        <w:tc>
          <w:tcPr>
            <w:tcW w:w="1650" w:type="dxa"/>
            <w:gridSpan w:val="3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1E4197" w:rsidRPr="00B66024" w:rsidRDefault="001E4197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</w:rPr>
            </w:pPr>
            <w:r w:rsidRPr="00E249A6">
              <w:rPr>
                <w:rFonts w:ascii="Sylfaen" w:hAnsi="Sylfaen" w:cs="Sylfaen"/>
                <w:bCs/>
                <w:noProof/>
                <w:sz w:val="16"/>
                <w:szCs w:val="18"/>
              </w:rPr>
              <w:t xml:space="preserve">BPA </w:t>
            </w:r>
            <w:r w:rsidRPr="00E249A6">
              <w:rPr>
                <w:rFonts w:ascii="Sylfaen" w:hAnsi="Sylfaen" w:cs="Sylfaen"/>
                <w:bCs/>
                <w:noProof/>
                <w:sz w:val="16"/>
                <w:szCs w:val="18"/>
                <w:lang w:val="ka-GE"/>
              </w:rPr>
              <w:t>2</w:t>
            </w:r>
            <w:r w:rsidRPr="00E249A6">
              <w:rPr>
                <w:rFonts w:ascii="Sylfaen" w:hAnsi="Sylfaen" w:cs="Sylfaen"/>
                <w:bCs/>
                <w:noProof/>
                <w:sz w:val="16"/>
                <w:szCs w:val="18"/>
              </w:rPr>
              <w:t>0</w:t>
            </w:r>
            <w:r w:rsidR="00B66024">
              <w:rPr>
                <w:rFonts w:ascii="Sylfaen" w:hAnsi="Sylfaen" w:cs="Sylfaen"/>
                <w:bCs/>
                <w:noProof/>
                <w:sz w:val="16"/>
                <w:szCs w:val="18"/>
              </w:rPr>
              <w:t>13</w:t>
            </w:r>
          </w:p>
        </w:tc>
      </w:tr>
      <w:tr w:rsidR="001E4197" w:rsidRPr="00E249A6" w:rsidTr="00B66024">
        <w:trPr>
          <w:trHeight w:val="44"/>
          <w:tblCellSpacing w:w="20" w:type="dxa"/>
        </w:trPr>
        <w:tc>
          <w:tcPr>
            <w:tcW w:w="2766" w:type="dxa"/>
            <w:shd w:val="clear" w:color="auto" w:fill="auto"/>
            <w:vAlign w:val="center"/>
          </w:tcPr>
          <w:p w:rsidR="001E4197" w:rsidRPr="00E249A6" w:rsidRDefault="001E4197" w:rsidP="006A03D0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დაშვების წინაპირობები</w:t>
            </w:r>
          </w:p>
        </w:tc>
        <w:tc>
          <w:tcPr>
            <w:tcW w:w="6834" w:type="dxa"/>
            <w:gridSpan w:val="10"/>
            <w:shd w:val="clear" w:color="auto" w:fill="auto"/>
            <w:vAlign w:val="center"/>
          </w:tcPr>
          <w:p w:rsidR="001E4197" w:rsidRPr="00E249A6" w:rsidRDefault="001E4197" w:rsidP="006A03D0">
            <w:pPr>
              <w:spacing w:after="0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მენეჯმენტის საფუძვლები</w:t>
            </w:r>
            <w:r w:rsidRPr="00E249A6">
              <w:rPr>
                <w:rFonts w:ascii="Sylfaen" w:hAnsi="Sylfaen" w:cs="Sylfaen"/>
                <w:sz w:val="16"/>
                <w:szCs w:val="18"/>
              </w:rPr>
              <w:t xml:space="preserve"> </w:t>
            </w:r>
          </w:p>
        </w:tc>
      </w:tr>
      <w:tr w:rsidR="00B66024" w:rsidRPr="00E249A6" w:rsidTr="00D25904">
        <w:trPr>
          <w:trHeight w:val="487"/>
          <w:tblCellSpacing w:w="20" w:type="dxa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სტუდენტის სასწავლო</w:t>
            </w:r>
          </w:p>
          <w:p w:rsidR="00B66024" w:rsidRPr="00E249A6" w:rsidRDefault="00B66024" w:rsidP="00B66024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დატვირთვა</w:t>
            </w:r>
          </w:p>
          <w:p w:rsidR="00B66024" w:rsidRPr="00E249A6" w:rsidRDefault="00B66024" w:rsidP="00B66024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</w:p>
        </w:tc>
        <w:tc>
          <w:tcPr>
            <w:tcW w:w="951" w:type="dxa"/>
            <w:shd w:val="clear" w:color="auto" w:fill="auto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კრედიტი (ECTS)</w:t>
            </w:r>
          </w:p>
        </w:tc>
        <w:tc>
          <w:tcPr>
            <w:tcW w:w="823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 xml:space="preserve">საათები </w:t>
            </w:r>
          </w:p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</w:p>
        </w:tc>
        <w:tc>
          <w:tcPr>
            <w:tcW w:w="3920" w:type="dxa"/>
            <w:gridSpan w:val="6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საკონტაქტო საათები, მ.შ</w:t>
            </w:r>
          </w:p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</w:p>
        </w:tc>
        <w:tc>
          <w:tcPr>
            <w:tcW w:w="1020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დამოუკიდებელი საათები</w:t>
            </w:r>
          </w:p>
        </w:tc>
      </w:tr>
      <w:tr w:rsidR="00B66024" w:rsidRPr="00E249A6" w:rsidTr="00D25904">
        <w:trPr>
          <w:trHeight w:val="82"/>
          <w:tblCellSpacing w:w="20" w:type="dxa"/>
        </w:trPr>
        <w:tc>
          <w:tcPr>
            <w:tcW w:w="2766" w:type="dxa"/>
            <w:vMerge/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</w:pPr>
          </w:p>
        </w:tc>
        <w:tc>
          <w:tcPr>
            <w:tcW w:w="951" w:type="dxa"/>
            <w:vMerge w:val="restart"/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5</w:t>
            </w:r>
          </w:p>
        </w:tc>
        <w:tc>
          <w:tcPr>
            <w:tcW w:w="823" w:type="dxa"/>
            <w:gridSpan w:val="2"/>
            <w:vMerge w:val="restar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125</w:t>
            </w:r>
          </w:p>
        </w:tc>
        <w:tc>
          <w:tcPr>
            <w:tcW w:w="935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ლექცია</w:t>
            </w:r>
          </w:p>
        </w:tc>
        <w:tc>
          <w:tcPr>
            <w:tcW w:w="1145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სემინარი</w:t>
            </w:r>
            <w:r w:rsidRPr="00E249A6">
              <w:rPr>
                <w:rFonts w:ascii="Sylfaen" w:hAnsi="Sylfaen"/>
                <w:sz w:val="16"/>
                <w:szCs w:val="18"/>
              </w:rPr>
              <w:t xml:space="preserve">/ </w:t>
            </w: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პრაქტიკული მუშაობა</w:t>
            </w:r>
          </w:p>
        </w:tc>
        <w:tc>
          <w:tcPr>
            <w:tcW w:w="113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გამოცდები</w:t>
            </w:r>
          </w:p>
        </w:tc>
        <w:tc>
          <w:tcPr>
            <w:tcW w:w="590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სულ</w:t>
            </w:r>
          </w:p>
        </w:tc>
        <w:tc>
          <w:tcPr>
            <w:tcW w:w="1020" w:type="dxa"/>
            <w:vMerge w:val="restar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66</w:t>
            </w:r>
          </w:p>
        </w:tc>
      </w:tr>
      <w:tr w:rsidR="00B66024" w:rsidRPr="00E249A6" w:rsidTr="00D25904">
        <w:trPr>
          <w:trHeight w:val="31"/>
          <w:tblCellSpacing w:w="20" w:type="dxa"/>
        </w:trPr>
        <w:tc>
          <w:tcPr>
            <w:tcW w:w="2766" w:type="dxa"/>
            <w:vMerge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</w:pPr>
          </w:p>
        </w:tc>
        <w:tc>
          <w:tcPr>
            <w:tcW w:w="951" w:type="dxa"/>
            <w:vMerge/>
            <w:shd w:val="clear" w:color="auto" w:fill="auto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</w:p>
        </w:tc>
        <w:tc>
          <w:tcPr>
            <w:tcW w:w="823" w:type="dxa"/>
            <w:gridSpan w:val="2"/>
            <w:vMerge/>
            <w:tcBorders>
              <w:right w:val="outset" w:sz="6" w:space="0" w:color="auto"/>
            </w:tcBorders>
            <w:shd w:val="clear" w:color="auto" w:fill="auto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</w:p>
        </w:tc>
        <w:tc>
          <w:tcPr>
            <w:tcW w:w="935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6024" w:rsidRPr="00B66024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</w:rPr>
            </w:pPr>
            <w:r>
              <w:rPr>
                <w:rFonts w:ascii="Sylfaen" w:hAnsi="Sylfaen"/>
                <w:sz w:val="16"/>
                <w:szCs w:val="18"/>
              </w:rPr>
              <w:t>26</w:t>
            </w:r>
          </w:p>
        </w:tc>
        <w:tc>
          <w:tcPr>
            <w:tcW w:w="1145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6024" w:rsidRPr="00B66024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</w:rPr>
            </w:pPr>
            <w:r>
              <w:rPr>
                <w:rFonts w:ascii="Sylfaen" w:hAnsi="Sylfaen"/>
                <w:sz w:val="16"/>
                <w:szCs w:val="18"/>
              </w:rPr>
              <w:t>13</w:t>
            </w:r>
          </w:p>
        </w:tc>
        <w:tc>
          <w:tcPr>
            <w:tcW w:w="113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7</w:t>
            </w:r>
          </w:p>
        </w:tc>
        <w:tc>
          <w:tcPr>
            <w:tcW w:w="590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59</w:t>
            </w:r>
          </w:p>
        </w:tc>
        <w:tc>
          <w:tcPr>
            <w:tcW w:w="1020" w:type="dxa"/>
            <w:vMerge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</w:p>
        </w:tc>
      </w:tr>
      <w:tr w:rsidR="00B66024" w:rsidRPr="00E249A6" w:rsidTr="00D25904">
        <w:trPr>
          <w:trHeight w:val="154"/>
          <w:tblCellSpacing w:w="20" w:type="dxa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სასწავლო კურსის</w:t>
            </w:r>
          </w:p>
          <w:p w:rsidR="00B66024" w:rsidRPr="00E249A6" w:rsidRDefault="00B66024" w:rsidP="00B66024">
            <w:pPr>
              <w:spacing w:after="0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განმახორციელებელი</w:t>
            </w:r>
          </w:p>
        </w:tc>
        <w:tc>
          <w:tcPr>
            <w:tcW w:w="1814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სახელი, გვარი</w:t>
            </w:r>
          </w:p>
        </w:tc>
        <w:tc>
          <w:tcPr>
            <w:tcW w:w="2120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აკადემიური ხარისხი</w:t>
            </w:r>
          </w:p>
        </w:tc>
        <w:tc>
          <w:tcPr>
            <w:tcW w:w="2820" w:type="dxa"/>
            <w:gridSpan w:val="4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თანამდებობა</w:t>
            </w:r>
          </w:p>
        </w:tc>
      </w:tr>
      <w:tr w:rsidR="00B66024" w:rsidRPr="00E249A6" w:rsidTr="00D25904">
        <w:trPr>
          <w:trHeight w:val="154"/>
          <w:tblCellSpacing w:w="20" w:type="dxa"/>
        </w:trPr>
        <w:tc>
          <w:tcPr>
            <w:tcW w:w="2766" w:type="dxa"/>
            <w:vMerge/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8"/>
                <w:lang w:val="ka-GE"/>
              </w:rPr>
            </w:pPr>
          </w:p>
        </w:tc>
        <w:tc>
          <w:tcPr>
            <w:tcW w:w="1814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66024" w:rsidRPr="00E249A6" w:rsidRDefault="00504C56" w:rsidP="00B66024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8"/>
                <w:lang w:val="ka-GE"/>
              </w:rPr>
              <w:t>ციური დურული</w:t>
            </w:r>
          </w:p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</w:p>
        </w:tc>
        <w:tc>
          <w:tcPr>
            <w:tcW w:w="2120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6024" w:rsidRPr="00E249A6" w:rsidRDefault="00504C56" w:rsidP="00504C56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>
              <w:rPr>
                <w:rFonts w:ascii="Sylfaen" w:hAnsi="Sylfaen"/>
                <w:sz w:val="16"/>
                <w:szCs w:val="18"/>
                <w:lang w:val="ka-GE"/>
              </w:rPr>
              <w:t>ეკონომიკის</w:t>
            </w:r>
            <w:r w:rsidR="00FC3F07">
              <w:rPr>
                <w:rFonts w:ascii="Sylfaen" w:hAnsi="Sylfaen"/>
                <w:sz w:val="16"/>
                <w:szCs w:val="18"/>
                <w:lang w:val="ka-GE"/>
              </w:rPr>
              <w:t xml:space="preserve"> </w:t>
            </w:r>
            <w:r w:rsidR="00D25904">
              <w:rPr>
                <w:rFonts w:ascii="Sylfaen" w:hAnsi="Sylfaen"/>
                <w:sz w:val="16"/>
                <w:szCs w:val="18"/>
                <w:lang w:val="ka-GE"/>
              </w:rPr>
              <w:t xml:space="preserve"> </w:t>
            </w:r>
            <w:r w:rsidR="00B66024" w:rsidRPr="00E249A6">
              <w:rPr>
                <w:rFonts w:ascii="Sylfaen" w:hAnsi="Sylfaen"/>
                <w:sz w:val="16"/>
                <w:szCs w:val="18"/>
                <w:lang w:val="ka-GE"/>
              </w:rPr>
              <w:t>დოქტორი</w:t>
            </w:r>
          </w:p>
        </w:tc>
        <w:tc>
          <w:tcPr>
            <w:tcW w:w="2820" w:type="dxa"/>
            <w:gridSpan w:val="4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66024" w:rsidRPr="00E249A6" w:rsidRDefault="00504C56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>
              <w:rPr>
                <w:rFonts w:ascii="Sylfaen" w:hAnsi="Sylfaen"/>
                <w:sz w:val="16"/>
                <w:szCs w:val="18"/>
                <w:lang w:val="ka-GE"/>
              </w:rPr>
              <w:t xml:space="preserve"> </w:t>
            </w:r>
            <w:r w:rsidR="00FC3F07">
              <w:rPr>
                <w:rFonts w:ascii="Sylfaen" w:hAnsi="Sylfaen"/>
                <w:sz w:val="16"/>
                <w:szCs w:val="18"/>
                <w:lang w:val="ka-GE"/>
              </w:rPr>
              <w:t xml:space="preserve"> პროფესორი</w:t>
            </w:r>
          </w:p>
        </w:tc>
      </w:tr>
      <w:tr w:rsidR="00B66024" w:rsidRPr="00E249A6" w:rsidTr="00B66024">
        <w:trPr>
          <w:trHeight w:val="154"/>
          <w:tblCellSpacing w:w="20" w:type="dxa"/>
        </w:trPr>
        <w:tc>
          <w:tcPr>
            <w:tcW w:w="2766" w:type="dxa"/>
            <w:vMerge/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8"/>
                <w:lang w:val="ka-GE"/>
              </w:rPr>
            </w:pPr>
          </w:p>
        </w:tc>
        <w:tc>
          <w:tcPr>
            <w:tcW w:w="3974" w:type="dxa"/>
            <w:gridSpan w:val="6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საკონტაქტო ინფორმაცია</w:t>
            </w:r>
          </w:p>
        </w:tc>
        <w:tc>
          <w:tcPr>
            <w:tcW w:w="2820" w:type="dxa"/>
            <w:gridSpan w:val="4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კონსულტაციის დღე</w:t>
            </w:r>
          </w:p>
        </w:tc>
      </w:tr>
      <w:tr w:rsidR="00B66024" w:rsidRPr="00E249A6" w:rsidTr="00D25904">
        <w:trPr>
          <w:trHeight w:val="154"/>
          <w:tblCellSpacing w:w="20" w:type="dxa"/>
        </w:trPr>
        <w:tc>
          <w:tcPr>
            <w:tcW w:w="2766" w:type="dxa"/>
            <w:vMerge/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8"/>
                <w:lang w:val="ka-GE"/>
              </w:rPr>
            </w:pPr>
          </w:p>
        </w:tc>
        <w:tc>
          <w:tcPr>
            <w:tcW w:w="1814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ტელეფონი</w:t>
            </w:r>
          </w:p>
        </w:tc>
        <w:tc>
          <w:tcPr>
            <w:tcW w:w="2120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ელ-ფოსტა</w:t>
            </w:r>
          </w:p>
        </w:tc>
        <w:tc>
          <w:tcPr>
            <w:tcW w:w="140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დღე</w:t>
            </w:r>
          </w:p>
        </w:tc>
        <w:tc>
          <w:tcPr>
            <w:tcW w:w="1377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66024" w:rsidRPr="00E249A6" w:rsidRDefault="00B66024" w:rsidP="00B66024">
            <w:pPr>
              <w:spacing w:after="0"/>
              <w:jc w:val="center"/>
              <w:rPr>
                <w:rFonts w:ascii="Sylfaen" w:hAnsi="Sylfaen"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sz w:val="16"/>
                <w:szCs w:val="18"/>
                <w:lang w:val="ka-GE"/>
              </w:rPr>
              <w:t>საათი</w:t>
            </w:r>
          </w:p>
        </w:tc>
      </w:tr>
      <w:tr w:rsidR="00FC3F07" w:rsidRPr="00E249A6" w:rsidTr="00D25904">
        <w:trPr>
          <w:trHeight w:val="154"/>
          <w:tblCellSpacing w:w="20" w:type="dxa"/>
        </w:trPr>
        <w:tc>
          <w:tcPr>
            <w:tcW w:w="2766" w:type="dxa"/>
            <w:vMerge/>
            <w:shd w:val="clear" w:color="auto" w:fill="auto"/>
            <w:vAlign w:val="center"/>
          </w:tcPr>
          <w:p w:rsidR="00FC3F07" w:rsidRPr="00E249A6" w:rsidRDefault="00FC3F07" w:rsidP="00FC3F07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8"/>
                <w:lang w:val="ka-GE"/>
              </w:rPr>
            </w:pPr>
          </w:p>
        </w:tc>
        <w:tc>
          <w:tcPr>
            <w:tcW w:w="1814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C3F07" w:rsidRPr="00504C56" w:rsidRDefault="00FC3F07" w:rsidP="00504C56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6"/>
              </w:rPr>
            </w:pPr>
            <w:r>
              <w:rPr>
                <w:rFonts w:ascii="Sylfaen" w:hAnsi="Sylfaen"/>
                <w:b/>
                <w:sz w:val="16"/>
                <w:szCs w:val="18"/>
                <w:lang w:val="ka-GE"/>
              </w:rPr>
              <w:t xml:space="preserve">577 </w:t>
            </w:r>
            <w:r w:rsidR="00504C56">
              <w:rPr>
                <w:rFonts w:ascii="Sylfaen" w:hAnsi="Sylfaen"/>
                <w:b/>
                <w:sz w:val="16"/>
                <w:szCs w:val="18"/>
                <w:lang w:val="ka-GE"/>
              </w:rPr>
              <w:t>251221</w:t>
            </w:r>
          </w:p>
        </w:tc>
        <w:tc>
          <w:tcPr>
            <w:tcW w:w="2120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3F07" w:rsidRPr="00B16936" w:rsidRDefault="00504C56" w:rsidP="00FC3F07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6"/>
              </w:rPr>
            </w:pPr>
            <w:r>
              <w:rPr>
                <w:rFonts w:ascii="Sylfaen" w:hAnsi="Sylfaen" w:cs="Sylfaen"/>
                <w:b/>
                <w:noProof/>
                <w:sz w:val="16"/>
                <w:szCs w:val="18"/>
              </w:rPr>
              <w:t>Ts.duruli</w:t>
            </w:r>
            <w:r w:rsidR="00FC3F07" w:rsidRPr="00D5600B">
              <w:rPr>
                <w:rFonts w:ascii="Sylfaen" w:hAnsi="Sylfaen" w:cs="Sylfaen"/>
                <w:b/>
                <w:noProof/>
                <w:sz w:val="16"/>
                <w:szCs w:val="18"/>
              </w:rPr>
              <w:t>@gmail.com  </w:t>
            </w:r>
          </w:p>
        </w:tc>
        <w:tc>
          <w:tcPr>
            <w:tcW w:w="140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3F07" w:rsidRPr="00E249A6" w:rsidRDefault="00FC3F07" w:rsidP="00FC3F07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ორშაბათი</w:t>
            </w:r>
          </w:p>
        </w:tc>
        <w:tc>
          <w:tcPr>
            <w:tcW w:w="1377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C3F07" w:rsidRPr="00E249A6" w:rsidRDefault="00FC3F07" w:rsidP="00FC3F07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E249A6">
              <w:rPr>
                <w:rFonts w:ascii="Sylfaen" w:hAnsi="Sylfaen"/>
                <w:b/>
                <w:sz w:val="16"/>
                <w:szCs w:val="18"/>
                <w:lang w:val="ka-GE"/>
              </w:rPr>
              <w:t>15.00 – 16.00</w:t>
            </w:r>
          </w:p>
        </w:tc>
      </w:tr>
      <w:bookmarkEnd w:id="1"/>
      <w:bookmarkEnd w:id="2"/>
      <w:bookmarkEnd w:id="3"/>
    </w:tbl>
    <w:p w:rsidR="001E4197" w:rsidRDefault="001E4197" w:rsidP="001E4197">
      <w:pPr>
        <w:spacing w:after="0" w:line="240" w:lineRule="auto"/>
        <w:jc w:val="both"/>
        <w:rPr>
          <w:rFonts w:ascii="Sylfaen" w:hAnsi="Sylfaen"/>
          <w:b/>
          <w:bCs/>
          <w:sz w:val="16"/>
          <w:szCs w:val="16"/>
          <w:lang w:val="pt-PT"/>
        </w:rPr>
      </w:pPr>
    </w:p>
    <w:p w:rsidR="0094308C" w:rsidRPr="00EA0799" w:rsidRDefault="00BF7E03" w:rsidP="00226D85">
      <w:pPr>
        <w:spacing w:after="0" w:line="240" w:lineRule="auto"/>
        <w:jc w:val="both"/>
        <w:rPr>
          <w:rFonts w:ascii="Sylfaen" w:hAnsi="Sylfaen"/>
          <w:bCs/>
          <w:sz w:val="20"/>
          <w:szCs w:val="20"/>
        </w:rPr>
      </w:pPr>
      <w:r w:rsidRPr="00EA0799">
        <w:rPr>
          <w:rFonts w:ascii="Sylfaen" w:hAnsi="Sylfaen"/>
          <w:b/>
          <w:bCs/>
          <w:sz w:val="20"/>
          <w:szCs w:val="20"/>
          <w:lang w:val="pt-PT"/>
        </w:rPr>
        <w:t>სასწავლო კურსის მიზ</w:t>
      </w:r>
      <w:r w:rsidRPr="00EA0799">
        <w:rPr>
          <w:rFonts w:ascii="Sylfaen" w:hAnsi="Sylfaen"/>
          <w:b/>
          <w:bCs/>
          <w:sz w:val="20"/>
          <w:szCs w:val="20"/>
          <w:lang w:val="ka-GE"/>
        </w:rPr>
        <w:t xml:space="preserve">ნები:  </w:t>
      </w:r>
      <w:r w:rsidR="00E85D08" w:rsidRPr="00EA0799">
        <w:rPr>
          <w:rFonts w:ascii="Sylfaen" w:hAnsi="Sylfaen"/>
          <w:bCs/>
          <w:sz w:val="20"/>
          <w:szCs w:val="20"/>
          <w:lang w:val="ka-GE"/>
        </w:rPr>
        <w:t>კურსის მიზანია</w:t>
      </w:r>
      <w:r w:rsidR="009E292D" w:rsidRPr="00EA0799">
        <w:rPr>
          <w:rFonts w:ascii="Sylfaen" w:hAnsi="Sylfaen"/>
          <w:bCs/>
          <w:sz w:val="20"/>
          <w:szCs w:val="20"/>
          <w:lang w:val="ka-GE"/>
        </w:rPr>
        <w:t>სტუდენტ</w:t>
      </w:r>
      <w:r w:rsidR="00352516" w:rsidRPr="00EA0799">
        <w:rPr>
          <w:rFonts w:ascii="Sylfaen" w:hAnsi="Sylfaen"/>
          <w:bCs/>
          <w:sz w:val="20"/>
          <w:szCs w:val="20"/>
          <w:lang w:val="ka-GE"/>
        </w:rPr>
        <w:t xml:space="preserve">ს </w:t>
      </w:r>
      <w:r w:rsidR="0054480F" w:rsidRPr="00EA0799">
        <w:rPr>
          <w:rFonts w:ascii="Sylfaen" w:hAnsi="Sylfaen"/>
          <w:bCs/>
          <w:sz w:val="20"/>
          <w:szCs w:val="20"/>
          <w:lang w:val="ka-GE"/>
        </w:rPr>
        <w:t>მისცეს  ცოდნა</w:t>
      </w:r>
      <w:r w:rsidR="00E85D08" w:rsidRPr="00EA0799">
        <w:rPr>
          <w:rFonts w:ascii="Sylfaen" w:hAnsi="Sylfaen"/>
          <w:bCs/>
          <w:sz w:val="20"/>
          <w:szCs w:val="20"/>
          <w:lang w:val="ka-GE"/>
        </w:rPr>
        <w:t xml:space="preserve"> ადამიანური რესურსების მართვის შესახებ, შეასწავლოს </w:t>
      </w:r>
      <w:r w:rsidR="0094308C" w:rsidRPr="00EA0799">
        <w:rPr>
          <w:rFonts w:ascii="Sylfaen" w:hAnsi="Sylfaen"/>
          <w:bCs/>
          <w:sz w:val="20"/>
          <w:szCs w:val="20"/>
          <w:lang w:val="ka-GE"/>
        </w:rPr>
        <w:t xml:space="preserve">ადამიანური რესურსების მენეჯმენტის  სისტემა, </w:t>
      </w:r>
      <w:r w:rsidR="0094308C" w:rsidRPr="00EA0799">
        <w:rPr>
          <w:rFonts w:ascii="Sylfaen" w:hAnsi="Sylfaen" w:cs="Sylfaen"/>
          <w:noProof/>
          <w:sz w:val="20"/>
          <w:szCs w:val="20"/>
          <w:lang w:val="ka-GE"/>
        </w:rPr>
        <w:t xml:space="preserve">საკადრო პოლიტიკა და სტრატეგია </w:t>
      </w:r>
      <w:r w:rsidR="0094308C" w:rsidRPr="00EA0799">
        <w:rPr>
          <w:rFonts w:ascii="Sylfaen" w:hAnsi="Sylfaen"/>
          <w:bCs/>
          <w:sz w:val="20"/>
          <w:szCs w:val="20"/>
          <w:lang w:val="ka-GE"/>
        </w:rPr>
        <w:t xml:space="preserve">ადამიანური რესურსების  სფეროში, </w:t>
      </w:r>
      <w:r w:rsidR="0094308C" w:rsidRPr="00EA0799">
        <w:rPr>
          <w:rFonts w:ascii="Sylfaen" w:hAnsi="Sylfaen" w:cs="Sylfaen"/>
          <w:noProof/>
          <w:sz w:val="20"/>
          <w:szCs w:val="20"/>
          <w:lang w:val="ka-GE"/>
        </w:rPr>
        <w:t>პერსონალის დაგეგმვა, პერსონალის  დაქირავებისა და მასთან მუშაობის ტექნოლოგია, პერსონალისშერჩევის მეთოდიკა და პროცესი, პერსონალის განვითარებისა და ქცევის  მართვ</w:t>
      </w:r>
      <w:r w:rsidR="0050079F" w:rsidRPr="00EA0799">
        <w:rPr>
          <w:rFonts w:ascii="Sylfaen" w:hAnsi="Sylfaen" w:cs="Sylfaen"/>
          <w:noProof/>
          <w:sz w:val="20"/>
          <w:szCs w:val="20"/>
          <w:lang w:val="ka-GE"/>
        </w:rPr>
        <w:t>ის ასპექტები</w:t>
      </w:r>
      <w:r w:rsidR="0094308C" w:rsidRPr="00EA0799">
        <w:rPr>
          <w:rFonts w:ascii="Sylfaen" w:hAnsi="Sylfaen"/>
          <w:bCs/>
          <w:sz w:val="20"/>
          <w:szCs w:val="20"/>
          <w:lang w:val="ka-GE"/>
        </w:rPr>
        <w:t xml:space="preserve"> და მიღებული ცოდნის საფუძველზე გამოუმუშაოს </w:t>
      </w:r>
      <w:r w:rsidR="0050079F" w:rsidRPr="00EA0799">
        <w:rPr>
          <w:rFonts w:ascii="Sylfaen" w:hAnsi="Sylfaen"/>
          <w:bCs/>
          <w:sz w:val="20"/>
          <w:szCs w:val="20"/>
          <w:lang w:val="ka-GE"/>
        </w:rPr>
        <w:t xml:space="preserve">ადამიანური რესურსების საქმიანობის შეფასებისა და </w:t>
      </w:r>
      <w:r w:rsidR="0094308C" w:rsidRPr="00EA0799">
        <w:rPr>
          <w:rFonts w:ascii="Sylfaen" w:hAnsi="Sylfaen"/>
          <w:bCs/>
          <w:sz w:val="20"/>
          <w:szCs w:val="20"/>
          <w:lang w:val="ka-GE"/>
        </w:rPr>
        <w:t>შრომით ურთიერთობებში პერსონალის აქტიურად ჩართვისათვის ხელშეწყობის უნარ-ჩვევები.</w:t>
      </w:r>
    </w:p>
    <w:p w:rsidR="008527BA" w:rsidRPr="00EA0799" w:rsidRDefault="008527BA" w:rsidP="00226D85">
      <w:pPr>
        <w:spacing w:after="0" w:line="240" w:lineRule="auto"/>
        <w:jc w:val="both"/>
        <w:rPr>
          <w:rFonts w:ascii="Sylfaen" w:hAnsi="Sylfaen"/>
          <w:bCs/>
          <w:sz w:val="20"/>
          <w:szCs w:val="20"/>
        </w:rPr>
      </w:pPr>
    </w:p>
    <w:p w:rsidR="009E292D" w:rsidRPr="00EA0799" w:rsidRDefault="00BF7E03" w:rsidP="00226D85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sz w:val="20"/>
          <w:szCs w:val="20"/>
          <w:lang w:val="pt-PT"/>
        </w:rPr>
        <w:t>სწავლის შედეგ</w:t>
      </w:r>
      <w:r w:rsidRPr="00EA0799">
        <w:rPr>
          <w:rFonts w:ascii="Sylfaen" w:hAnsi="Sylfaen"/>
          <w:b/>
          <w:bCs/>
          <w:sz w:val="20"/>
          <w:szCs w:val="20"/>
          <w:lang w:val="ka-GE"/>
        </w:rPr>
        <w:t>ები</w:t>
      </w:r>
      <w:r w:rsidRPr="00EA0799">
        <w:rPr>
          <w:rFonts w:ascii="Sylfaen" w:hAnsi="Sylfaen"/>
          <w:b/>
          <w:bCs/>
          <w:sz w:val="20"/>
          <w:szCs w:val="20"/>
          <w:lang w:val="pt-PT"/>
        </w:rPr>
        <w:t xml:space="preserve">: </w:t>
      </w:r>
      <w:r w:rsidRPr="00EA0799">
        <w:rPr>
          <w:rFonts w:ascii="Sylfaen" w:hAnsi="Sylfaen"/>
          <w:bCs/>
          <w:sz w:val="20"/>
          <w:szCs w:val="20"/>
          <w:lang w:val="ka-GE"/>
        </w:rPr>
        <w:t xml:space="preserve">სასწავლო კურსი </w:t>
      </w:r>
      <w:r w:rsidRPr="00EA0799">
        <w:rPr>
          <w:rFonts w:ascii="Sylfaen" w:hAnsi="Sylfaen"/>
          <w:sz w:val="20"/>
          <w:szCs w:val="20"/>
          <w:lang w:val="ka-GE"/>
        </w:rPr>
        <w:t>შესაძლებლობას აძლევს სტუდენტს შეიძინოს</w:t>
      </w:r>
      <w:r w:rsidR="00C42AEA">
        <w:rPr>
          <w:rFonts w:ascii="Sylfaen" w:hAnsi="Sylfaen"/>
          <w:sz w:val="20"/>
          <w:szCs w:val="20"/>
          <w:lang w:val="ka-GE"/>
        </w:rPr>
        <w:t>0</w:t>
      </w:r>
      <w:r w:rsidRPr="00EA0799">
        <w:rPr>
          <w:rFonts w:ascii="Sylfaen" w:hAnsi="Sylfaen"/>
          <w:sz w:val="20"/>
          <w:szCs w:val="20"/>
          <w:lang w:val="ka-GE"/>
        </w:rPr>
        <w:t>ცოდნა, გამოიმუშავოს უნარები და    მოახდინოს მათი დემონსტრირება შემდეგი მიმართულებებით:</w:t>
      </w:r>
    </w:p>
    <w:p w:rsidR="00C41804" w:rsidRPr="00EA0799" w:rsidRDefault="00C41804" w:rsidP="00C41804">
      <w:pPr>
        <w:spacing w:after="0" w:line="240" w:lineRule="auto"/>
        <w:jc w:val="both"/>
        <w:rPr>
          <w:rFonts w:ascii="Sylfaen" w:hAnsi="Sylfaen"/>
          <w:b/>
          <w:sz w:val="20"/>
          <w:szCs w:val="20"/>
        </w:rPr>
      </w:pPr>
    </w:p>
    <w:p w:rsidR="00C41804" w:rsidRPr="00EA0799" w:rsidRDefault="00C41804" w:rsidP="00C41804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EA0799">
        <w:rPr>
          <w:rFonts w:ascii="Sylfaen" w:hAnsi="Sylfaen"/>
          <w:b/>
          <w:sz w:val="20"/>
          <w:szCs w:val="20"/>
          <w:lang w:val="kk-KZ"/>
        </w:rPr>
        <w:t>ცოდნა და გაცნო</w:t>
      </w:r>
      <w:r w:rsidRPr="00EA0799">
        <w:rPr>
          <w:rFonts w:ascii="Sylfaen" w:hAnsi="Sylfaen"/>
          <w:b/>
          <w:sz w:val="20"/>
          <w:szCs w:val="20"/>
          <w:lang w:val="ka-GE"/>
        </w:rPr>
        <w:t>ბ</w:t>
      </w:r>
      <w:r w:rsidRPr="00EA0799">
        <w:rPr>
          <w:rFonts w:ascii="Sylfaen" w:hAnsi="Sylfaen"/>
          <w:b/>
          <w:sz w:val="20"/>
          <w:szCs w:val="20"/>
          <w:lang w:val="kk-KZ"/>
        </w:rPr>
        <w:t>იერება</w:t>
      </w:r>
    </w:p>
    <w:p w:rsidR="0079280A" w:rsidRPr="00EA0799" w:rsidRDefault="0079280A" w:rsidP="00C41804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C41804" w:rsidRPr="00EA0799" w:rsidRDefault="00C41804" w:rsidP="00EA0799">
      <w:pPr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A0799">
        <w:rPr>
          <w:rFonts w:ascii="Sylfaen" w:hAnsi="Sylfaen" w:cs="Sylfaen"/>
          <w:b/>
          <w:sz w:val="20"/>
          <w:szCs w:val="20"/>
          <w:lang w:val="ka-GE"/>
        </w:rPr>
        <w:t xml:space="preserve">აღწერს  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t xml:space="preserve"> ადამიანური</w:t>
      </w:r>
      <w:r w:rsidR="00504C56">
        <w:rPr>
          <w:rFonts w:ascii="Sylfaen" w:hAnsi="Sylfaen" w:cs="Sylfaen"/>
          <w:sz w:val="20"/>
          <w:szCs w:val="20"/>
        </w:rPr>
        <w:t xml:space="preserve"> 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t>რესურსების</w:t>
      </w:r>
      <w:r w:rsidR="00504C56">
        <w:rPr>
          <w:rFonts w:ascii="Sylfaen" w:hAnsi="Sylfaen" w:cs="Sylfaen"/>
          <w:sz w:val="20"/>
          <w:szCs w:val="20"/>
        </w:rPr>
        <w:t xml:space="preserve"> 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t>მართვის</w:t>
      </w:r>
      <w:r w:rsidR="00504C56">
        <w:rPr>
          <w:rFonts w:ascii="Sylfaen" w:hAnsi="Sylfaen" w:cs="Sylfaen"/>
          <w:sz w:val="20"/>
          <w:szCs w:val="20"/>
        </w:rPr>
        <w:t xml:space="preserve"> 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t>პროცესს და შრომის</w:t>
      </w:r>
      <w:r w:rsidR="00504C56">
        <w:rPr>
          <w:rFonts w:ascii="Sylfaen" w:hAnsi="Sylfaen" w:cs="Sylfaen"/>
          <w:sz w:val="20"/>
          <w:szCs w:val="20"/>
        </w:rPr>
        <w:t xml:space="preserve"> 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t>ორგა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softHyphen/>
        <w:t>ნი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softHyphen/>
        <w:t>ზა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softHyphen/>
        <w:t>ციის</w:t>
      </w:r>
      <w:r w:rsidR="00504C56">
        <w:rPr>
          <w:rFonts w:ascii="Sylfaen" w:hAnsi="Sylfaen" w:cs="Sylfaen"/>
          <w:sz w:val="20"/>
          <w:szCs w:val="20"/>
        </w:rPr>
        <w:t xml:space="preserve"> </w:t>
      </w:r>
      <w:bookmarkStart w:id="4" w:name="_GoBack"/>
      <w:bookmarkEnd w:id="4"/>
      <w:r w:rsidR="006F0275" w:rsidRPr="00EA0799">
        <w:rPr>
          <w:rFonts w:ascii="Sylfaen" w:hAnsi="Sylfaen" w:cs="Sylfaen"/>
          <w:sz w:val="20"/>
          <w:szCs w:val="20"/>
          <w:lang w:val="ka-GE"/>
        </w:rPr>
        <w:t>სისტემებს;</w:t>
      </w:r>
    </w:p>
    <w:p w:rsidR="00C41804" w:rsidRPr="00EA0799" w:rsidRDefault="0079280A" w:rsidP="00EA0799">
      <w:pPr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A0799">
        <w:rPr>
          <w:rFonts w:ascii="Sylfaen" w:hAnsi="Sylfaen" w:cs="Sylfaen"/>
          <w:b/>
          <w:sz w:val="20"/>
          <w:szCs w:val="20"/>
          <w:lang w:val="ka-GE"/>
        </w:rPr>
        <w:lastRenderedPageBreak/>
        <w:t>განსაზღვრავს</w:t>
      </w:r>
      <w:r w:rsidR="00C41804" w:rsidRPr="00EA0799">
        <w:rPr>
          <w:rFonts w:ascii="Sylfaen" w:hAnsi="Sylfaen" w:cs="Sylfaen"/>
          <w:sz w:val="20"/>
          <w:szCs w:val="20"/>
          <w:lang w:val="ka-GE"/>
        </w:rPr>
        <w:t>საკადრო პოლიტიკა</w:t>
      </w:r>
      <w:r w:rsidRPr="00EA0799">
        <w:rPr>
          <w:rFonts w:ascii="Sylfaen" w:hAnsi="Sylfaen" w:cs="Sylfaen"/>
          <w:sz w:val="20"/>
          <w:szCs w:val="20"/>
          <w:lang w:val="ka-GE"/>
        </w:rPr>
        <w:t xml:space="preserve">სა </w:t>
      </w:r>
      <w:r w:rsidR="00C41804" w:rsidRPr="00EA0799">
        <w:rPr>
          <w:rFonts w:ascii="Sylfaen" w:hAnsi="Sylfaen" w:cs="Sylfaen"/>
          <w:sz w:val="20"/>
          <w:szCs w:val="20"/>
          <w:lang w:val="ka-GE"/>
        </w:rPr>
        <w:t xml:space="preserve"> და სტრატეგია</w:t>
      </w:r>
      <w:r w:rsidRPr="00EA0799">
        <w:rPr>
          <w:rFonts w:ascii="Sylfaen" w:hAnsi="Sylfaen" w:cs="Sylfaen"/>
          <w:sz w:val="20"/>
          <w:szCs w:val="20"/>
          <w:lang w:val="ka-GE"/>
        </w:rPr>
        <w:t xml:space="preserve">ს </w:t>
      </w:r>
      <w:r w:rsidR="00C41804" w:rsidRPr="00EA0799">
        <w:rPr>
          <w:rFonts w:ascii="Sylfaen" w:hAnsi="Sylfaen" w:cs="Sylfaen"/>
          <w:sz w:val="20"/>
          <w:szCs w:val="20"/>
          <w:lang w:val="ka-GE"/>
        </w:rPr>
        <w:t xml:space="preserve"> ადამიანური რესურსების სფეროში;</w:t>
      </w:r>
    </w:p>
    <w:p w:rsidR="00C41804" w:rsidRPr="00EA0799" w:rsidRDefault="0079280A" w:rsidP="00EA0799">
      <w:pPr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A0799">
        <w:rPr>
          <w:rFonts w:ascii="Sylfaen" w:hAnsi="Sylfaen" w:cs="Sylfaen"/>
          <w:b/>
          <w:sz w:val="20"/>
          <w:szCs w:val="20"/>
          <w:lang w:val="ka-GE"/>
        </w:rPr>
        <w:t>ხსნის</w:t>
      </w:r>
      <w:r w:rsidR="00C41804" w:rsidRPr="00EA0799">
        <w:rPr>
          <w:rFonts w:ascii="Sylfaen" w:hAnsi="Sylfaen" w:cs="Sylfaen"/>
          <w:sz w:val="20"/>
          <w:szCs w:val="20"/>
          <w:lang w:val="ka-GE"/>
        </w:rPr>
        <w:t>ადამიანურირესურსებისდაქირავებისა და მათთან მუშაობის ტექ</w:t>
      </w:r>
      <w:r w:rsidR="00C41804" w:rsidRPr="00EA0799">
        <w:rPr>
          <w:rFonts w:ascii="Sylfaen" w:hAnsi="Sylfaen" w:cs="Sylfaen"/>
          <w:sz w:val="20"/>
          <w:szCs w:val="20"/>
          <w:lang w:val="ka-GE"/>
        </w:rPr>
        <w:softHyphen/>
        <w:t>ნო</w:t>
      </w:r>
      <w:r w:rsidR="00C41804" w:rsidRPr="00EA0799">
        <w:rPr>
          <w:rFonts w:ascii="Sylfaen" w:hAnsi="Sylfaen" w:cs="Sylfaen"/>
          <w:sz w:val="20"/>
          <w:szCs w:val="20"/>
          <w:lang w:val="ka-GE"/>
        </w:rPr>
        <w:softHyphen/>
        <w:t>ლოგი</w:t>
      </w:r>
      <w:r w:rsidRPr="00EA0799">
        <w:rPr>
          <w:rFonts w:ascii="Sylfaen" w:hAnsi="Sylfaen" w:cs="Sylfaen"/>
          <w:sz w:val="20"/>
          <w:szCs w:val="20"/>
          <w:lang w:val="ka-GE"/>
        </w:rPr>
        <w:t>ებს</w:t>
      </w:r>
      <w:r w:rsidR="00C41804" w:rsidRPr="00EA0799">
        <w:rPr>
          <w:rFonts w:ascii="Sylfaen" w:hAnsi="Sylfaen" w:cs="Sylfaen"/>
          <w:sz w:val="20"/>
          <w:szCs w:val="20"/>
          <w:lang w:val="ka-GE"/>
        </w:rPr>
        <w:t>.</w:t>
      </w:r>
    </w:p>
    <w:p w:rsidR="0079280A" w:rsidRPr="00EA0799" w:rsidRDefault="0079280A" w:rsidP="00EA0799">
      <w:pPr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b/>
          <w:bCs/>
          <w:noProof/>
          <w:sz w:val="20"/>
          <w:szCs w:val="20"/>
          <w:lang w:val="ka-GE"/>
        </w:rPr>
      </w:pPr>
      <w:r w:rsidRPr="00EA0799">
        <w:rPr>
          <w:rFonts w:ascii="Sylfaen" w:hAnsi="Sylfaen" w:cs="Sylfaen"/>
          <w:b/>
          <w:sz w:val="20"/>
          <w:szCs w:val="20"/>
          <w:lang w:val="ka-GE"/>
        </w:rPr>
        <w:t xml:space="preserve">აღწერს </w:t>
      </w:r>
      <w:r w:rsidRPr="00EA0799">
        <w:rPr>
          <w:rFonts w:ascii="Sylfaen" w:hAnsi="Sylfaen" w:cs="Sylfaen"/>
          <w:sz w:val="20"/>
          <w:szCs w:val="20"/>
          <w:lang w:val="ka-GE"/>
        </w:rPr>
        <w:t xml:space="preserve">ადამიანური რესურსების მენეჯმენტის  კომპლექსურ საკითხებს. </w:t>
      </w:r>
    </w:p>
    <w:p w:rsidR="0079280A" w:rsidRPr="00EA0799" w:rsidRDefault="0079280A" w:rsidP="0079280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327BF1" w:rsidRDefault="00327BF1" w:rsidP="00327BF1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>
        <w:rPr>
          <w:rFonts w:ascii="Sylfaen" w:hAnsi="Sylfaen" w:cs="Sylfaen"/>
          <w:b/>
          <w:bCs/>
          <w:sz w:val="18"/>
          <w:szCs w:val="18"/>
          <w:lang w:val="ka-GE"/>
        </w:rPr>
        <w:t>უნარი</w:t>
      </w:r>
    </w:p>
    <w:p w:rsidR="006F0275" w:rsidRPr="00EA0799" w:rsidRDefault="006F0275" w:rsidP="00EA0799">
      <w:pPr>
        <w:pStyle w:val="ListParagraph"/>
        <w:numPr>
          <w:ilvl w:val="0"/>
          <w:numId w:val="19"/>
        </w:numPr>
        <w:tabs>
          <w:tab w:val="left" w:pos="306"/>
        </w:tabs>
        <w:spacing w:after="0" w:line="240" w:lineRule="auto"/>
        <w:rPr>
          <w:rFonts w:ascii="Sylfaen" w:hAnsi="Sylfaen"/>
          <w:b/>
          <w:i/>
          <w:iCs/>
          <w:sz w:val="20"/>
          <w:szCs w:val="20"/>
          <w:lang w:val="ka-GE"/>
        </w:rPr>
      </w:pPr>
      <w:r w:rsidRPr="00EA0799">
        <w:rPr>
          <w:rStyle w:val="Emphasis"/>
          <w:rFonts w:ascii="Sylfaen" w:hAnsi="Sylfaen" w:cs="Sylfaen"/>
          <w:b/>
          <w:i w:val="0"/>
          <w:sz w:val="20"/>
          <w:szCs w:val="20"/>
          <w:lang w:val="ka-GE"/>
        </w:rPr>
        <w:t xml:space="preserve">არჩევს და იყენებს  </w:t>
      </w:r>
      <w:r w:rsidRPr="00EA0799">
        <w:rPr>
          <w:rFonts w:ascii="Sylfaen" w:hAnsi="Sylfaen" w:cs="Sylfaen"/>
          <w:noProof/>
          <w:sz w:val="20"/>
          <w:szCs w:val="20"/>
          <w:lang w:val="ka-GE"/>
        </w:rPr>
        <w:t>პერსონალის დაგეგმვის  აპრობირებულ მეთოდებს;</w:t>
      </w:r>
    </w:p>
    <w:p w:rsidR="00A624F5" w:rsidRPr="00327BF1" w:rsidRDefault="00BE5F75" w:rsidP="00327BF1">
      <w:pPr>
        <w:pStyle w:val="ListParagraph"/>
        <w:numPr>
          <w:ilvl w:val="0"/>
          <w:numId w:val="19"/>
        </w:numPr>
        <w:tabs>
          <w:tab w:val="left" w:pos="306"/>
        </w:tabs>
        <w:spacing w:after="0" w:line="240" w:lineRule="auto"/>
        <w:rPr>
          <w:rFonts w:ascii="Sylfaen" w:hAnsi="Sylfaen"/>
          <w:b/>
          <w:i/>
          <w:iCs/>
          <w:sz w:val="20"/>
          <w:szCs w:val="20"/>
          <w:lang w:val="ka-GE"/>
        </w:rPr>
      </w:pPr>
      <w:r w:rsidRPr="00EA0799">
        <w:rPr>
          <w:rStyle w:val="Emphasis"/>
          <w:rFonts w:ascii="Sylfaen" w:hAnsi="Sylfaen" w:cs="Sylfaen"/>
          <w:b/>
          <w:i w:val="0"/>
          <w:sz w:val="20"/>
          <w:szCs w:val="20"/>
          <w:lang w:val="ka-GE"/>
        </w:rPr>
        <w:t xml:space="preserve">ადგენს 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t xml:space="preserve">ადამიანური რესურსების  </w:t>
      </w:r>
      <w:r w:rsidR="006F0275" w:rsidRPr="00EA0799">
        <w:rPr>
          <w:rFonts w:ascii="Sylfaen" w:hAnsi="Sylfaen" w:cs="AcadNusx"/>
          <w:sz w:val="20"/>
          <w:szCs w:val="20"/>
          <w:lang w:val="ka-GE"/>
        </w:rPr>
        <w:t xml:space="preserve">მართვის, </w:t>
      </w:r>
      <w:r w:rsidR="006F0275" w:rsidRPr="00EA0799">
        <w:rPr>
          <w:rFonts w:ascii="Sylfaen" w:hAnsi="Sylfaen"/>
          <w:sz w:val="20"/>
          <w:szCs w:val="20"/>
          <w:lang w:val="ka-GE"/>
        </w:rPr>
        <w:t xml:space="preserve">შრომის ნორმირებისა და პერსონალის რიცხოვნობის გაანგარიშების 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t>მეთოდებ</w:t>
      </w:r>
      <w:r w:rsidRPr="00EA0799">
        <w:rPr>
          <w:rFonts w:ascii="Sylfaen" w:hAnsi="Sylfaen" w:cs="Sylfaen"/>
          <w:sz w:val="20"/>
          <w:szCs w:val="20"/>
          <w:lang w:val="ka-GE"/>
        </w:rPr>
        <w:t>ს.</w:t>
      </w:r>
    </w:p>
    <w:p w:rsidR="00A624F5" w:rsidRPr="00EA0799" w:rsidRDefault="00A624F5" w:rsidP="00EA0799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Cs/>
          <w:iCs/>
          <w:noProof/>
          <w:sz w:val="20"/>
          <w:szCs w:val="20"/>
          <w:lang w:val="ka-GE"/>
        </w:rPr>
      </w:pPr>
      <w:r w:rsidRPr="00EA0799">
        <w:rPr>
          <w:rFonts w:ascii="Sylfaen" w:hAnsi="Sylfaen" w:cs="Sylfaen"/>
          <w:b/>
          <w:sz w:val="20"/>
          <w:szCs w:val="20"/>
          <w:lang w:val="ka-GE"/>
        </w:rPr>
        <w:t>ახდენს</w:t>
      </w:r>
      <w:r w:rsidRPr="00EA0799">
        <w:rPr>
          <w:rFonts w:ascii="Sylfaen" w:hAnsi="Sylfaen"/>
          <w:color w:val="222222"/>
          <w:sz w:val="20"/>
          <w:szCs w:val="20"/>
          <w:lang w:val="ka-GE"/>
        </w:rPr>
        <w:t>ორგანიზაციაში  ადამიანურ რესურსებზე დანახარჯების შეფასებას;</w:t>
      </w:r>
    </w:p>
    <w:p w:rsidR="009C301B" w:rsidRPr="00327BF1" w:rsidRDefault="00B563B1" w:rsidP="00327BF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A0799">
        <w:rPr>
          <w:rFonts w:ascii="Sylfaen" w:hAnsi="Sylfaen"/>
          <w:b/>
          <w:color w:val="222222"/>
          <w:sz w:val="20"/>
          <w:szCs w:val="20"/>
          <w:lang w:val="ka-GE"/>
        </w:rPr>
        <w:t>აფასებს</w:t>
      </w:r>
      <w:r w:rsidR="00A624F5" w:rsidRPr="00EA0799">
        <w:rPr>
          <w:rFonts w:ascii="Sylfaen" w:hAnsi="Sylfaen"/>
          <w:color w:val="222222"/>
          <w:sz w:val="20"/>
          <w:szCs w:val="20"/>
          <w:lang w:val="ka-GE"/>
        </w:rPr>
        <w:t>ადამიანური რესურსების შრომის შედეგებ</w:t>
      </w:r>
      <w:r w:rsidRPr="00EA0799">
        <w:rPr>
          <w:rFonts w:ascii="Sylfaen" w:hAnsi="Sylfaen"/>
          <w:color w:val="222222"/>
          <w:sz w:val="20"/>
          <w:szCs w:val="20"/>
          <w:lang w:val="ka-GE"/>
        </w:rPr>
        <w:t>ს.</w:t>
      </w:r>
    </w:p>
    <w:p w:rsidR="009C301B" w:rsidRPr="00EA0799" w:rsidRDefault="009C301B" w:rsidP="00EA0799">
      <w:pPr>
        <w:pStyle w:val="ListParagraph"/>
        <w:numPr>
          <w:ilvl w:val="0"/>
          <w:numId w:val="21"/>
        </w:numPr>
        <w:spacing w:after="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EA0799">
        <w:rPr>
          <w:rFonts w:ascii="Sylfaen" w:hAnsi="Sylfaen" w:cs="Sylfaen"/>
          <w:b/>
          <w:noProof/>
          <w:sz w:val="20"/>
          <w:szCs w:val="20"/>
          <w:lang w:val="ka-GE"/>
        </w:rPr>
        <w:t>მონაწილეობს</w:t>
      </w:r>
      <w:r w:rsidRPr="00EA0799">
        <w:rPr>
          <w:rFonts w:ascii="Sylfaen" w:hAnsi="Sylfaen" w:cs="Sylfaen"/>
          <w:noProof/>
          <w:sz w:val="20"/>
          <w:szCs w:val="20"/>
          <w:lang w:val="ka-GE"/>
        </w:rPr>
        <w:t>დისკუსიაში  გამოკვეთილი პრობლემური საკითხის ირგვლივ;</w:t>
      </w:r>
    </w:p>
    <w:p w:rsidR="00327BF1" w:rsidRPr="00327BF1" w:rsidRDefault="009C301B" w:rsidP="00327BF1">
      <w:pPr>
        <w:pStyle w:val="ListParagraph"/>
        <w:numPr>
          <w:ilvl w:val="0"/>
          <w:numId w:val="21"/>
        </w:numPr>
        <w:spacing w:after="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sz w:val="20"/>
          <w:szCs w:val="20"/>
          <w:lang w:val="ka-GE"/>
        </w:rPr>
        <w:t>აყალიბებს</w:t>
      </w:r>
      <w:r w:rsidRPr="00EA0799">
        <w:rPr>
          <w:rFonts w:ascii="Sylfaen" w:hAnsi="Sylfaen"/>
          <w:bCs/>
          <w:sz w:val="20"/>
          <w:szCs w:val="20"/>
          <w:lang w:val="ka-GE"/>
        </w:rPr>
        <w:t>ადამიანური   რესურსებ</w:t>
      </w:r>
      <w:r w:rsidR="00327BF1">
        <w:rPr>
          <w:rFonts w:ascii="Sylfaen" w:hAnsi="Sylfaen"/>
          <w:bCs/>
          <w:sz w:val="20"/>
          <w:szCs w:val="20"/>
          <w:lang w:val="ka-GE"/>
        </w:rPr>
        <w:t>ის  მართვის ეფექტურ სტრატეგიებს</w:t>
      </w:r>
    </w:p>
    <w:p w:rsidR="00EA0799" w:rsidRPr="00327BF1" w:rsidRDefault="00C42AEA" w:rsidP="00327BF1">
      <w:pPr>
        <w:pStyle w:val="ListParagraph"/>
        <w:numPr>
          <w:ilvl w:val="0"/>
          <w:numId w:val="21"/>
        </w:numPr>
        <w:spacing w:after="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327BF1">
        <w:rPr>
          <w:rFonts w:ascii="Sylfaen" w:hAnsi="Sylfaen" w:cs="Sylfaen"/>
          <w:b/>
          <w:noProof/>
          <w:sz w:val="20"/>
          <w:szCs w:val="20"/>
          <w:lang w:val="ka-GE"/>
        </w:rPr>
        <w:t>შეუძლია</w:t>
      </w:r>
      <w:r w:rsidRPr="00327BF1">
        <w:rPr>
          <w:rFonts w:ascii="Sylfaen" w:hAnsi="Sylfaen" w:cs="Sylfaen"/>
          <w:noProof/>
          <w:sz w:val="20"/>
          <w:szCs w:val="20"/>
          <w:lang w:val="ka-GE"/>
        </w:rPr>
        <w:t xml:space="preserve"> პრობლემური საკითხის კვლევ</w:t>
      </w:r>
      <w:r w:rsidR="00567A9F" w:rsidRPr="00327BF1">
        <w:rPr>
          <w:rFonts w:ascii="Sylfaen" w:hAnsi="Sylfaen" w:cs="Sylfaen"/>
          <w:noProof/>
          <w:sz w:val="20"/>
          <w:szCs w:val="20"/>
          <w:lang w:val="ka-GE"/>
        </w:rPr>
        <w:t>ა და</w:t>
      </w:r>
      <w:r w:rsidRPr="00327BF1">
        <w:rPr>
          <w:rFonts w:ascii="Sylfaen" w:hAnsi="Sylfaen" w:cs="Sylfaen"/>
          <w:noProof/>
          <w:sz w:val="20"/>
          <w:szCs w:val="20"/>
          <w:lang w:val="ka-GE"/>
        </w:rPr>
        <w:t xml:space="preserve"> მოსალოდნელი შედეგების შეფასება.</w:t>
      </w:r>
    </w:p>
    <w:p w:rsidR="003C6D42" w:rsidRPr="003C6D42" w:rsidRDefault="003C6D42" w:rsidP="003C6D42">
      <w:pPr>
        <w:pStyle w:val="ListParagraph"/>
        <w:spacing w:after="0" w:line="240" w:lineRule="auto"/>
        <w:ind w:left="360"/>
        <w:jc w:val="both"/>
        <w:rPr>
          <w:rFonts w:ascii="Sylfaen" w:hAnsi="Sylfaen" w:cs="Sylfaen"/>
          <w:noProof/>
          <w:sz w:val="20"/>
          <w:szCs w:val="20"/>
          <w:lang w:val="nb-NO"/>
        </w:rPr>
      </w:pPr>
    </w:p>
    <w:p w:rsidR="00D71D9E" w:rsidRPr="00D71D9E" w:rsidRDefault="00567A9F" w:rsidP="00D71D9E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sz w:val="20"/>
          <w:szCs w:val="20"/>
          <w:lang w:val="ka-GE"/>
        </w:rPr>
        <w:t>სწავლებისა და სწავლის მეთოდები</w:t>
      </w:r>
      <w:r w:rsidRPr="00EA0799">
        <w:rPr>
          <w:rFonts w:ascii="Sylfaen" w:hAnsi="Sylfaen"/>
          <w:b/>
          <w:bCs/>
          <w:sz w:val="20"/>
          <w:szCs w:val="20"/>
          <w:lang w:val="pt-PT"/>
        </w:rPr>
        <w:t>:</w:t>
      </w:r>
      <w:r w:rsidR="001E4197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="00D71D9E" w:rsidRPr="00FC01FC">
        <w:rPr>
          <w:rFonts w:ascii="Sylfaen" w:hAnsi="Sylfaen"/>
          <w:sz w:val="20"/>
          <w:szCs w:val="20"/>
          <w:lang w:val="ka-GE"/>
        </w:rPr>
        <w:t>სწავლებისას გამოიყენება შემდეგი მეთოდები</w:t>
      </w:r>
      <w:r w:rsidR="00D71D9E">
        <w:rPr>
          <w:rFonts w:ascii="Sylfaen" w:hAnsi="Sylfaen"/>
          <w:sz w:val="20"/>
          <w:szCs w:val="20"/>
          <w:lang w:val="ka-GE"/>
        </w:rPr>
        <w:t xml:space="preserve"> და აქტივობები</w:t>
      </w:r>
      <w:r w:rsidR="00D71D9E" w:rsidRPr="00FC01FC">
        <w:rPr>
          <w:rFonts w:ascii="Sylfaen" w:hAnsi="Sylfaen"/>
          <w:sz w:val="20"/>
          <w:szCs w:val="20"/>
          <w:lang w:val="ka-GE"/>
        </w:rPr>
        <w:t>: ლექცია</w:t>
      </w:r>
      <w:r w:rsidR="00D71D9E" w:rsidRPr="00FC01FC">
        <w:rPr>
          <w:rFonts w:ascii="Sylfaen" w:hAnsi="Sylfaen"/>
          <w:sz w:val="20"/>
          <w:szCs w:val="20"/>
        </w:rPr>
        <w:t>,</w:t>
      </w:r>
      <w:r w:rsidR="00D71D9E">
        <w:rPr>
          <w:rFonts w:ascii="Sylfaen" w:hAnsi="Sylfaen"/>
          <w:sz w:val="20"/>
          <w:szCs w:val="20"/>
          <w:lang w:val="ka-GE"/>
        </w:rPr>
        <w:t>პრაქტიკული</w:t>
      </w:r>
      <w:r w:rsidR="00D71D9E" w:rsidRPr="002E2870">
        <w:rPr>
          <w:rFonts w:ascii="Sylfaen" w:hAnsi="Sylfaen"/>
          <w:sz w:val="20"/>
          <w:szCs w:val="20"/>
          <w:lang w:val="ka-GE"/>
        </w:rPr>
        <w:t xml:space="preserve"> მუშაობა, დისკუსია</w:t>
      </w:r>
      <w:r w:rsidR="00D71D9E" w:rsidRPr="002E2870">
        <w:rPr>
          <w:rFonts w:ascii="Sylfaen" w:hAnsi="Sylfaen"/>
          <w:sz w:val="20"/>
          <w:szCs w:val="20"/>
        </w:rPr>
        <w:t xml:space="preserve">, </w:t>
      </w:r>
      <w:r w:rsidR="00D71D9E" w:rsidRPr="002E2870">
        <w:rPr>
          <w:rFonts w:ascii="Sylfaen" w:hAnsi="Sylfaen"/>
          <w:sz w:val="20"/>
          <w:szCs w:val="20"/>
          <w:lang w:val="ka-GE"/>
        </w:rPr>
        <w:t xml:space="preserve">დებატები, </w:t>
      </w:r>
      <w:r w:rsidR="007938A7">
        <w:rPr>
          <w:rFonts w:ascii="Sylfaen" w:hAnsi="Sylfaen"/>
          <w:sz w:val="20"/>
          <w:szCs w:val="20"/>
          <w:lang w:val="ka-GE"/>
        </w:rPr>
        <w:t xml:space="preserve">დემონსტრირება, </w:t>
      </w:r>
      <w:r w:rsidR="00D71D9E" w:rsidRPr="002E2870">
        <w:rPr>
          <w:rFonts w:ascii="Sylfaen" w:hAnsi="Sylfaen"/>
          <w:sz w:val="20"/>
          <w:szCs w:val="20"/>
          <w:lang w:val="ka-GE"/>
        </w:rPr>
        <w:t>შემთხვევის განხილვა და ანალიზი</w:t>
      </w:r>
      <w:r w:rsidR="00D71D9E">
        <w:rPr>
          <w:rFonts w:ascii="Sylfaen" w:hAnsi="Sylfaen"/>
          <w:sz w:val="20"/>
          <w:szCs w:val="20"/>
          <w:lang w:val="ka-GE"/>
        </w:rPr>
        <w:t xml:space="preserve">. </w:t>
      </w:r>
    </w:p>
    <w:p w:rsidR="00D60E11" w:rsidRPr="00EA0799" w:rsidRDefault="00567A9F" w:rsidP="00181F1F">
      <w:pPr>
        <w:jc w:val="both"/>
        <w:rPr>
          <w:rFonts w:ascii="Sylfaen" w:hAnsi="Sylfaen"/>
          <w:bCs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sz w:val="20"/>
          <w:szCs w:val="20"/>
          <w:lang w:val="de-DE"/>
        </w:rPr>
        <w:t xml:space="preserve">სასწავლო კურსის შინაარსი: </w:t>
      </w:r>
      <w:r w:rsidRPr="00EA0799">
        <w:rPr>
          <w:rFonts w:ascii="Sylfaen" w:hAnsi="Sylfaen"/>
          <w:bCs/>
          <w:sz w:val="20"/>
          <w:szCs w:val="20"/>
          <w:lang w:val="ka-GE"/>
        </w:rPr>
        <w:t xml:space="preserve">სასწავლო კურსით გათვალისწინებულია ყოველკვირეული </w:t>
      </w:r>
      <w:r w:rsidRPr="00EA0799">
        <w:rPr>
          <w:rFonts w:ascii="Sylfaen" w:hAnsi="Sylfaen"/>
          <w:bCs/>
          <w:sz w:val="20"/>
          <w:szCs w:val="20"/>
        </w:rPr>
        <w:t>2</w:t>
      </w:r>
      <w:r w:rsidRPr="00EA0799">
        <w:rPr>
          <w:rFonts w:ascii="Sylfaen" w:hAnsi="Sylfaen"/>
          <w:bCs/>
          <w:sz w:val="20"/>
          <w:szCs w:val="20"/>
          <w:lang w:val="ka-GE"/>
        </w:rPr>
        <w:t>სთ სალექციო და 1 სთ  პრაქტიკული მეცადინეობა.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7654"/>
        <w:gridCol w:w="1292"/>
      </w:tblGrid>
      <w:tr w:rsidR="00E84631" w:rsidRPr="00EA0799" w:rsidTr="00096082">
        <w:trPr>
          <w:trHeight w:val="785"/>
        </w:trPr>
        <w:tc>
          <w:tcPr>
            <w:tcW w:w="1135" w:type="dxa"/>
          </w:tcPr>
          <w:p w:rsidR="00E84631" w:rsidRPr="00EA0799" w:rsidRDefault="00E84631" w:rsidP="000F4D7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კვირა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E84631" w:rsidP="000F4D7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</w:rPr>
              <w:t>თემა</w:t>
            </w:r>
          </w:p>
          <w:p w:rsidR="00E84631" w:rsidRPr="00EA0799" w:rsidRDefault="00E84631" w:rsidP="000F4D7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spacing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შენიშვნა</w:t>
            </w:r>
          </w:p>
        </w:tc>
      </w:tr>
      <w:tr w:rsidR="00E84631" w:rsidRPr="00EA0799" w:rsidTr="00096082">
        <w:trPr>
          <w:trHeight w:val="574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k-KZ"/>
              </w:rPr>
              <w:t>1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C22953" w:rsidRPr="00EA0799" w:rsidRDefault="00C22953" w:rsidP="00BD66DF">
            <w:pPr>
              <w:spacing w:after="0" w:line="240" w:lineRule="auto"/>
              <w:rPr>
                <w:rFonts w:ascii="Sylfaen" w:hAnsi="Sylfaen" w:cs="Sylfaen"/>
                <w:b/>
                <w:bCs/>
                <w:i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bCs/>
                <w:i/>
                <w:sz w:val="20"/>
                <w:szCs w:val="20"/>
                <w:lang w:val="ka-GE"/>
              </w:rPr>
              <w:t>სილაბუსისპრეზენტაცია</w:t>
            </w:r>
          </w:p>
          <w:p w:rsidR="00C22953" w:rsidRPr="00EA0799" w:rsidRDefault="00C22953" w:rsidP="00BD66DF">
            <w:pPr>
              <w:spacing w:after="0" w:line="240" w:lineRule="auto"/>
              <w:rPr>
                <w:rFonts w:ascii="Sylfaen" w:hAnsi="Sylfaen"/>
                <w:b/>
                <w:bCs/>
                <w:i/>
                <w:sz w:val="20"/>
                <w:szCs w:val="20"/>
                <w:lang w:val="ka-GE"/>
              </w:rPr>
            </w:pPr>
          </w:p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ადამიანური   რესურსების მენეჯმენტი,  როგორც მეცნიერება და სასწავლო    დისციპლინა</w:t>
            </w:r>
            <w:r w:rsidRPr="00EA0799">
              <w:rPr>
                <w:rFonts w:ascii="Sylfaen" w:hAnsi="Sylfaen"/>
                <w:b/>
                <w:bCs/>
                <w:sz w:val="20"/>
                <w:szCs w:val="20"/>
              </w:rPr>
              <w:t>:</w:t>
            </w:r>
          </w:p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/>
                <w:bCs/>
                <w:sz w:val="20"/>
                <w:szCs w:val="20"/>
              </w:rPr>
            </w:pPr>
            <w:r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ადამიანური   რესურსების მენეჯმენტი,</w:t>
            </w:r>
            <w:r w:rsidRPr="00EA0799">
              <w:rPr>
                <w:rFonts w:ascii="Sylfaen" w:hAnsi="Sylfaen"/>
                <w:bCs/>
                <w:sz w:val="20"/>
                <w:szCs w:val="20"/>
              </w:rPr>
              <w:t xml:space="preserve">როგორცმართვისსპეციფიკურიფორმა, </w:t>
            </w:r>
            <w:r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როგორც მეცნიერება და როგორც სასწავლო დისციპლინა</w:t>
            </w:r>
            <w:r w:rsidR="00DA4255" w:rsidRPr="00EA0799">
              <w:rPr>
                <w:rFonts w:ascii="Sylfaen" w:hAnsi="Sylfaen"/>
                <w:bCs/>
                <w:sz w:val="20"/>
                <w:szCs w:val="20"/>
              </w:rPr>
              <w:t xml:space="preserve">, </w:t>
            </w:r>
            <w:r w:rsidR="00DA4255"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ადამიანური   რესურსების მენეჯმენტი</w:t>
            </w:r>
            <w:r w:rsidR="00DA4255" w:rsidRPr="00EA0799">
              <w:rPr>
                <w:rFonts w:ascii="Sylfaen" w:hAnsi="Sylfaen"/>
                <w:bCs/>
                <w:sz w:val="20"/>
                <w:szCs w:val="20"/>
              </w:rPr>
              <w:t xml:space="preserve">ს მიზნები,  ადამიანურიკაპიტალი.  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k-KZ"/>
              </w:rPr>
              <w:t>2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შრომა და ადამიანური რესურსები:</w:t>
            </w:r>
          </w:p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მართვის თეორია ადამიანის როლის შესახებ; სოციალურ-შრომითი ურთიერთობების არსი, საგანი, სუბიექტები,  პრინციპები და ტიპები; შრომის ბაზარი და დასაქმება; </w:t>
            </w:r>
            <w:r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ადამიანური   რესურსების მართვის სახელმწიფო სისტემა</w:t>
            </w:r>
            <w:r w:rsidR="00567A9F"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AcadNusx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3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ორგანიზაცია და შრომითი კოლექტივი:</w:t>
            </w:r>
          </w:p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ორგანიზაცია, როგორც მართვის ობიექტი; შრომითი კოლექტივის სახეები და ფორმირების გზები; ორგანიზაციის პერსონალი და მისი სტრუქტურა; თანამდაბობა და თანამდებობრივ  უფლებამოსილებათა სახეები</w:t>
            </w:r>
            <w:r w:rsidR="00567A9F" w:rsidRPr="00EA0799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AcadNusx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4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ადამიანური რესურსების მენეჯმენტის  მეთოდოლოგია</w:t>
            </w:r>
            <w:r w:rsidRPr="00EA0799">
              <w:rPr>
                <w:rFonts w:ascii="Sylfaen" w:hAnsi="Sylfaen"/>
                <w:noProof/>
                <w:sz w:val="20"/>
                <w:szCs w:val="20"/>
                <w:lang w:val="ka-GE"/>
              </w:rPr>
              <w:t>:</w:t>
            </w:r>
          </w:p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AcadNusx" w:hAnsi="AcadNusx" w:cs="AcadNusx"/>
                <w:noProof/>
                <w:sz w:val="20"/>
                <w:szCs w:val="20"/>
              </w:rPr>
            </w:pPr>
            <w:r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ადამიანური   რესურსების მენეჯმენტის ფილოსოფია და კონცეფცია, ფუნქციები, მეთოდები, კანონზომიერებანი და პრინციპები; პიროვნება, როგორც მართვის ობიექტი და სუბიექტი</w:t>
            </w:r>
            <w:r w:rsidR="00567A9F"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Pr="00EA0799">
              <w:rPr>
                <w:rFonts w:ascii="AcadNusx" w:hAnsi="AcadNusx"/>
                <w:noProof/>
                <w:sz w:val="20"/>
                <w:szCs w:val="20"/>
              </w:rPr>
              <w:t>M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AcadNusx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5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ადამიანური რესურსების მენეჯმენტის  სისტემა:</w:t>
            </w:r>
          </w:p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k-KZ"/>
              </w:rPr>
            </w:pPr>
            <w:r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ადამიანური   რესურსების  მართვის სამსახურები და მათი ფუნქციები; ადამიანური   რესურსების მენეჯმენტის ორგანიზაციული დაპროექტება, სისტემის ინფორმაციული, დოკუმენტაციური, ტექნიკური და სამართლებრივი   უზრუნველყოფა</w:t>
            </w:r>
            <w:r w:rsidR="00567A9F"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k-KZ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6-7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CB62E4" w:rsidP="000F4D70">
            <w:pPr>
              <w:tabs>
                <w:tab w:val="left" w:pos="10755"/>
              </w:tabs>
              <w:spacing w:line="240" w:lineRule="auto"/>
              <w:jc w:val="center"/>
              <w:rPr>
                <w:rFonts w:ascii="AcadNusx" w:hAnsi="AcadNusx" w:cs="Sylfaen"/>
                <w:noProof/>
                <w:sz w:val="20"/>
                <w:szCs w:val="20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</w:rPr>
              <w:t xml:space="preserve">I </w:t>
            </w:r>
            <w:r w:rsidR="00E84631"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შუალედური </w:t>
            </w:r>
            <w:r w:rsidR="00567A9F"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გამოცდა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8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AcadNusx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lastRenderedPageBreak/>
              <w:t xml:space="preserve">საკადრო პოლიტიკა და სტრატეგია </w:t>
            </w: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ადამიანური რესურსების  სფეროში </w:t>
            </w:r>
            <w:r w:rsidRPr="00EA0799">
              <w:rPr>
                <w:rFonts w:ascii="Sylfaen" w:hAnsi="Sylfaen" w:cs="AcadNusx"/>
                <w:b/>
                <w:noProof/>
                <w:sz w:val="20"/>
                <w:szCs w:val="20"/>
                <w:lang w:val="ka-GE"/>
              </w:rPr>
              <w:t>:</w:t>
            </w:r>
          </w:p>
          <w:p w:rsidR="00E84631" w:rsidRPr="00EA0799" w:rsidRDefault="00E84631" w:rsidP="00641D48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AcadNusx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lastRenderedPageBreak/>
              <w:t xml:space="preserve">საკადრო პოლიტიკის ცნება და სახეები; </w:t>
            </w:r>
            <w:r w:rsidR="00DA4255" w:rsidRPr="00EA0799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საკადრო პოლიტიკის ფორმირების მიზნები და პრინციპები; </w:t>
            </w:r>
            <w:r w:rsidR="00641D48"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ადამიანური   რესურსების  სტრატეგიული მართვის მიზანი; </w:t>
            </w:r>
            <w:r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ადამიანური   რესურსების  მართვის სტრატეგიები და საკადრო სტრატეგიათა ტიპები</w:t>
            </w:r>
            <w:r w:rsidR="00641D48"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;  ადამიანური   რესურსების  მართვის ეფექტიანი სტრატეგიის კრიტერიუმები.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rPr>
                <w:rFonts w:cs="AcadNusx"/>
                <w:noProof/>
                <w:sz w:val="20"/>
                <w:szCs w:val="20"/>
                <w:lang w:val="kk-KZ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9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პერსონალის დაგეგმვა:</w:t>
            </w:r>
          </w:p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AcadNusx" w:hAnsi="AcadNusx" w:cs="Sylfaen"/>
                <w:b/>
                <w:noProof/>
                <w:sz w:val="20"/>
                <w:szCs w:val="20"/>
              </w:rPr>
            </w:pPr>
            <w:r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პერსონალის დაგეგმვის პრინციპები და მეთოდები; პერსონალის გეგმის ტიპები, სახეები და დამუშავების მეთოდიკა; პერსონალზე მოთხოვნილების პროგნოზირება და დაგეგმვა; პერსონალის მარკეტინგი</w:t>
            </w:r>
            <w:r w:rsidR="00E2447E"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</w:t>
            </w:r>
            <w:r w:rsidR="00E2447E" w:rsidRPr="00EA0799">
              <w:rPr>
                <w:rFonts w:ascii="Sylfaen" w:hAnsi="Sylfaen"/>
                <w:sz w:val="20"/>
                <w:szCs w:val="20"/>
                <w:lang w:val="ka-GE"/>
              </w:rPr>
              <w:t>(ქვიზები)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10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პერსონალის    შერჩევის მეთოდიკა და პროცესი:</w:t>
            </w:r>
          </w:p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AcadNusx" w:hAnsi="AcadNusx"/>
                <w:noProof/>
                <w:sz w:val="20"/>
                <w:szCs w:val="20"/>
              </w:rPr>
            </w:pPr>
            <w:r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პერსონალის მოზიდვის აქტიური და პასიური მეთოდი, შიდა და გარე წყაროები;  პერსონალის შერჩევის კოეფიციენტის გაანგარიშება და შერჩევის მეთოდები</w:t>
            </w:r>
            <w:r w:rsidR="00E2447E"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</w:t>
            </w:r>
            <w:r w:rsidR="00E2447E" w:rsidRPr="00EA0799">
              <w:rPr>
                <w:rFonts w:ascii="Sylfaen" w:hAnsi="Sylfaen"/>
                <w:sz w:val="20"/>
                <w:szCs w:val="20"/>
                <w:lang w:val="ka-GE"/>
              </w:rPr>
              <w:t>(ქვიზები)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11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პერსონალის  დაქირავებისა და მასთან მუშაობის ტექნოლოგია:</w:t>
            </w:r>
          </w:p>
          <w:p w:rsidR="00E84631" w:rsidRPr="00EA0799" w:rsidRDefault="00E84631" w:rsidP="00E34BFE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პერსონალის დაქირავებისა და განლაგების ორგანიზაცია; კონტრაქტის არსი, სახეები და ფორმები; პერსონალის სოციალიზაცია, პროფორიენტაცია და შრომითი ადაპტაცია</w:t>
            </w:r>
            <w:r w:rsidR="00DA4255"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;  ადაპტაციის პროცესის გა</w:t>
            </w:r>
            <w:r w:rsidR="007E0699"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ნსაზღვრა;  </w:t>
            </w:r>
            <w:r w:rsidR="00E2447E" w:rsidRPr="00EA0799">
              <w:rPr>
                <w:rFonts w:ascii="Sylfaen" w:hAnsi="Sylfaen"/>
                <w:sz w:val="20"/>
                <w:szCs w:val="20"/>
                <w:lang w:val="ka-GE"/>
              </w:rPr>
              <w:t>(ქვიზები)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20"/>
                <w:szCs w:val="20"/>
              </w:rPr>
            </w:pPr>
          </w:p>
        </w:tc>
      </w:tr>
      <w:tr w:rsidR="007E6435" w:rsidRPr="00EA0799" w:rsidTr="00096082">
        <w:trPr>
          <w:trHeight w:val="227"/>
        </w:trPr>
        <w:tc>
          <w:tcPr>
            <w:tcW w:w="1135" w:type="dxa"/>
            <w:vAlign w:val="center"/>
          </w:tcPr>
          <w:p w:rsidR="007E6435" w:rsidRDefault="007E6435" w:rsidP="00096082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</w:p>
          <w:p w:rsidR="007E6435" w:rsidRDefault="007E6435" w:rsidP="00096082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</w:p>
          <w:p w:rsidR="007E6435" w:rsidRDefault="004D324E" w:rsidP="00096082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12</w:t>
            </w:r>
          </w:p>
          <w:p w:rsidR="007E6435" w:rsidRPr="00EA0799" w:rsidRDefault="007E6435" w:rsidP="00096082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4D324E" w:rsidRPr="00EA0799" w:rsidRDefault="004D324E" w:rsidP="004D324E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პერსონალის განვითარების მართვა:</w:t>
            </w:r>
          </w:p>
          <w:p w:rsidR="007E6435" w:rsidRPr="00EA0799" w:rsidRDefault="004D324E" w:rsidP="004D324E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პერსონალის განვითარების </w:t>
            </w:r>
            <w:r w:rsidRPr="00EA0799">
              <w:rPr>
                <w:rFonts w:ascii="Sylfaen" w:hAnsi="Sylfaen"/>
                <w:noProof/>
                <w:sz w:val="20"/>
                <w:szCs w:val="20"/>
                <w:lang w:val="ka-GE"/>
              </w:rPr>
              <w:t>ცნება და ძირითადი ტენდენციები; პერსონალის სწავლების ორგანიზაცია; პერსონალის სოციალური განვითარების მართვა;  საკადრო რეზერვისა და ინოვაციების მართვა;  ადამიანური რესურსების სტრატეგიული განვითარება; სწავლების მსოფლიო მოწინავე მეთოდები.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7E6435" w:rsidRPr="00EA0799" w:rsidRDefault="007E6435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1</w:t>
            </w: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2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CB62E4" w:rsidP="00CB62E4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</w:rPr>
              <w:t xml:space="preserve">II </w:t>
            </w: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შუალედური </w:t>
            </w:r>
            <w:r w:rsidR="00D71D9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გამოცდა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1</w:t>
            </w:r>
            <w:r w:rsidR="00345764"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3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4D324E" w:rsidRPr="00EA0799" w:rsidRDefault="004D324E" w:rsidP="004D324E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AcadNusx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პერსონალის</w:t>
            </w:r>
            <w:r w:rsidRPr="00EA079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საქმიანი კარიერის მართვა:</w:t>
            </w:r>
          </w:p>
          <w:p w:rsidR="00E84631" w:rsidRPr="00EA0799" w:rsidRDefault="004D324E" w:rsidP="004D324E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საქმიანი კარიერის ცნება, სახეები და სტადიები, დინამიკა და ანალიზი;კარიერის მართვის პოლიტიკა; საკადრო რეზერვი;  პერსონალის შეფასება;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AcadNusx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1</w:t>
            </w:r>
            <w:r w:rsidR="00345764"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4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7E0699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4D324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კადრების ატესტაცია</w:t>
            </w:r>
            <w:r w:rsidR="004D324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  <w:r w:rsidR="00CB62E4" w:rsidRPr="00EA0799">
              <w:rPr>
                <w:rFonts w:ascii="Sylfaen" w:hAnsi="Sylfaen"/>
                <w:noProof/>
                <w:sz w:val="20"/>
                <w:szCs w:val="20"/>
                <w:lang w:val="ka-GE"/>
              </w:rPr>
              <w:t>პერსონალის ატესტაციისა და სამსახურებრივი-პროფესიონალური  დაწინაურების მართვა; მენეჯერების მომზადება და პროფესიონალური დაოსტატების ამაღლება</w:t>
            </w:r>
            <w:r w:rsidR="00181F1F" w:rsidRPr="00EA0799"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1</w:t>
            </w:r>
            <w:r w:rsidR="00345764"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5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CB62E4" w:rsidRPr="00EA0799" w:rsidRDefault="00CB62E4" w:rsidP="00CB62E4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პერსონალის ქცევის მართვა: </w:t>
            </w:r>
          </w:p>
          <w:p w:rsidR="00E84631" w:rsidRPr="00EA0799" w:rsidRDefault="00CB62E4" w:rsidP="00CB62E4">
            <w:pPr>
              <w:tabs>
                <w:tab w:val="left" w:pos="10755"/>
              </w:tabs>
              <w:spacing w:after="0" w:line="240" w:lineRule="auto"/>
              <w:rPr>
                <w:rFonts w:ascii="AcadNusx" w:hAnsi="AcadNusx" w:cs="Sylfaen"/>
                <w:noProof/>
                <w:sz w:val="20"/>
                <w:szCs w:val="20"/>
              </w:rPr>
            </w:pPr>
            <w:r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ორგანიზაციაში პიროვნების ქცევის მართვა;  პერსონალის შრომითი საქმიანობის მოტივაცია და სტიმულირება; </w:t>
            </w:r>
            <w:r w:rsidR="003A509B"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პერსონალის მოტივირების თანამედროვე მეთოდები;  მოტივაცია შრომითი საქმიანობის მართვაში; </w:t>
            </w:r>
            <w:r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შრომის ანაზღაურების ორგანიზაცია; საქმიანი ურთიერთობების ეთიკა და ორგანიზაციული კულტურა.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20"/>
                <w:szCs w:val="20"/>
              </w:rPr>
            </w:pPr>
          </w:p>
        </w:tc>
      </w:tr>
      <w:tr w:rsidR="00345764" w:rsidRPr="00EA0799" w:rsidTr="00096082">
        <w:trPr>
          <w:trHeight w:val="227"/>
        </w:trPr>
        <w:tc>
          <w:tcPr>
            <w:tcW w:w="1135" w:type="dxa"/>
            <w:vAlign w:val="center"/>
          </w:tcPr>
          <w:p w:rsidR="00345764" w:rsidRPr="00EA0799" w:rsidRDefault="00345764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16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345764" w:rsidRPr="00C056EE" w:rsidRDefault="00C056EE" w:rsidP="00C056EE">
            <w:pPr>
              <w:spacing w:before="100" w:beforeAutospacing="1" w:after="100" w:afterAutospacing="1"/>
              <w:ind w:left="7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056EE">
              <w:rPr>
                <w:rFonts w:ascii="Sylfaen" w:hAnsi="Sylfaen" w:cs="Sylfaen"/>
                <w:b/>
                <w:noProof/>
                <w:color w:val="000000"/>
                <w:sz w:val="20"/>
                <w:szCs w:val="20"/>
                <w:lang w:val="ka-GE"/>
              </w:rPr>
              <w:t xml:space="preserve">საკურსო ნაშრომის </w:t>
            </w:r>
            <w:r w:rsidR="00345764" w:rsidRPr="00C056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პრეზენტაცია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345764" w:rsidRPr="00EA0799" w:rsidRDefault="00345764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line="240" w:lineRule="auto"/>
              <w:ind w:left="165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</w:t>
            </w:r>
            <w:r w:rsidR="00345764"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7</w:t>
            </w:r>
            <w:r w:rsidR="00181F1F"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-</w:t>
            </w:r>
            <w:r w:rsidR="00BA71DC"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19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84631" w:rsidRPr="00EA0799" w:rsidRDefault="00E84631" w:rsidP="00181F1F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დასკვნითი გამოცდა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</w:tr>
    </w:tbl>
    <w:p w:rsidR="003C6D42" w:rsidRDefault="003C6D42" w:rsidP="003C6D4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pt-PT"/>
        </w:rPr>
      </w:pPr>
    </w:p>
    <w:p w:rsidR="00223969" w:rsidRDefault="00223969" w:rsidP="0026426D">
      <w:pPr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:rsidR="00223969" w:rsidRDefault="00223969" w:rsidP="0026426D">
      <w:pPr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:rsidR="00223969" w:rsidRDefault="00223969" w:rsidP="0026426D">
      <w:pPr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:rsidR="00223969" w:rsidRDefault="00223969" w:rsidP="0026426D">
      <w:pPr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:rsidR="00223969" w:rsidRDefault="00223969" w:rsidP="0026426D">
      <w:pPr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:rsidR="0026426D" w:rsidRPr="0074193A" w:rsidRDefault="0026426D" w:rsidP="0026426D">
      <w:pPr>
        <w:jc w:val="both"/>
        <w:rPr>
          <w:rFonts w:ascii="Sylfaen" w:hAnsi="Sylfaen"/>
          <w:sz w:val="18"/>
          <w:szCs w:val="18"/>
        </w:rPr>
      </w:pPr>
      <w:r w:rsidRPr="0074193A">
        <w:rPr>
          <w:rFonts w:ascii="Sylfaen" w:hAnsi="Sylfaen"/>
          <w:b/>
          <w:bCs/>
          <w:sz w:val="18"/>
          <w:szCs w:val="18"/>
          <w:lang w:val="pt-PT"/>
        </w:rPr>
        <w:t>შეფასებ</w:t>
      </w:r>
      <w:r w:rsidRPr="0074193A"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 w:rsidRPr="0074193A"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 w:rsidRPr="0074193A">
        <w:rPr>
          <w:rFonts w:ascii="Sylfaen" w:hAnsi="Sylfaen"/>
          <w:sz w:val="18"/>
          <w:szCs w:val="18"/>
          <w:lang w:val="pt-PT"/>
        </w:rPr>
        <w:t xml:space="preserve">შეფასების </w:t>
      </w:r>
      <w:r w:rsidRPr="0074193A">
        <w:rPr>
          <w:rFonts w:ascii="Sylfaen" w:hAnsi="Sylfaen"/>
          <w:sz w:val="18"/>
          <w:szCs w:val="18"/>
          <w:lang w:val="ka-GE"/>
        </w:rPr>
        <w:t xml:space="preserve">ფორმები, </w:t>
      </w:r>
      <w:r w:rsidRPr="0074193A">
        <w:rPr>
          <w:rFonts w:ascii="Sylfaen" w:hAnsi="Sylfaen"/>
          <w:sz w:val="18"/>
          <w:szCs w:val="18"/>
          <w:lang w:val="pt-PT"/>
        </w:rPr>
        <w:t>კომპონენტები</w:t>
      </w:r>
      <w:r w:rsidRPr="0074193A">
        <w:rPr>
          <w:rFonts w:ascii="Sylfaen" w:hAnsi="Sylfaen"/>
          <w:sz w:val="18"/>
          <w:szCs w:val="18"/>
          <w:lang w:val="ka-GE"/>
        </w:rPr>
        <w:t xml:space="preserve"> და მეთოდები, </w:t>
      </w:r>
      <w:r w:rsidRPr="0074193A">
        <w:rPr>
          <w:rFonts w:ascii="Sylfaen" w:hAnsi="Sylfaen"/>
          <w:sz w:val="18"/>
          <w:szCs w:val="18"/>
          <w:lang w:val="pt-PT"/>
        </w:rPr>
        <w:t>მათი მოკლე აღწერა</w:t>
      </w:r>
      <w:r w:rsidRPr="0074193A">
        <w:rPr>
          <w:rFonts w:ascii="Sylfaen" w:hAnsi="Sylfaen"/>
          <w:sz w:val="18"/>
          <w:szCs w:val="18"/>
          <w:lang w:val="ka-GE"/>
        </w:rPr>
        <w:t>,</w:t>
      </w:r>
      <w:r w:rsidRPr="0074193A">
        <w:rPr>
          <w:rFonts w:ascii="Sylfaen" w:hAnsi="Sylfaen"/>
          <w:sz w:val="18"/>
          <w:szCs w:val="18"/>
          <w:lang w:val="pt-PT"/>
        </w:rPr>
        <w:t xml:space="preserve"> შესაძლო ქულათა მაქსიმუმი</w:t>
      </w:r>
      <w:r w:rsidRPr="0074193A">
        <w:rPr>
          <w:rFonts w:ascii="Sylfaen" w:hAnsi="Sylfaen"/>
          <w:sz w:val="18"/>
          <w:szCs w:val="18"/>
          <w:lang w:val="ka-GE"/>
        </w:rPr>
        <w:t xml:space="preserve"> და მინიმალური კომპეტენციის ზღვარი</w:t>
      </w:r>
      <w:r w:rsidRPr="0074193A">
        <w:rPr>
          <w:rFonts w:ascii="Sylfaen" w:hAnsi="Sylfaen"/>
          <w:sz w:val="18"/>
          <w:szCs w:val="18"/>
          <w:lang w:val="pt-PT"/>
        </w:rPr>
        <w:t xml:space="preserve"> მოტანილია ცხრილში</w:t>
      </w:r>
      <w:r w:rsidRPr="0074193A">
        <w:rPr>
          <w:rFonts w:ascii="Sylfaen" w:hAnsi="Sylfaen"/>
          <w:sz w:val="18"/>
          <w:szCs w:val="18"/>
          <w:lang w:val="ka-GE"/>
        </w:rPr>
        <w:t>:</w:t>
      </w:r>
    </w:p>
    <w:tbl>
      <w:tblPr>
        <w:tblW w:w="98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6124"/>
        <w:gridCol w:w="1417"/>
      </w:tblGrid>
      <w:tr w:rsidR="0026426D" w:rsidRPr="0074193A" w:rsidTr="00C2372A">
        <w:trPr>
          <w:trHeight w:val="544"/>
        </w:trPr>
        <w:tc>
          <w:tcPr>
            <w:tcW w:w="2269" w:type="dxa"/>
          </w:tcPr>
          <w:p w:rsidR="0026426D" w:rsidRPr="0074193A" w:rsidRDefault="0026426D" w:rsidP="00C2372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</w:rPr>
              <w:lastRenderedPageBreak/>
              <w:t xml:space="preserve">შეფასების </w:t>
            </w: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კომპონენტი/მაქსიმალური ქულა/მინიმალური კომპეტენციის ზღვარი</w:t>
            </w:r>
          </w:p>
        </w:tc>
        <w:tc>
          <w:tcPr>
            <w:tcW w:w="6124" w:type="dxa"/>
            <w:vAlign w:val="center"/>
          </w:tcPr>
          <w:p w:rsidR="0026426D" w:rsidRPr="0074193A" w:rsidRDefault="0026426D" w:rsidP="00C2372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შეფასების მეთოდები</w:t>
            </w:r>
          </w:p>
        </w:tc>
        <w:tc>
          <w:tcPr>
            <w:tcW w:w="1417" w:type="dxa"/>
            <w:vAlign w:val="center"/>
          </w:tcPr>
          <w:p w:rsidR="0026426D" w:rsidRPr="0074193A" w:rsidRDefault="0026426D" w:rsidP="00C2372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</w:rPr>
              <w:t>მაქსიმალური ქულა</w:t>
            </w:r>
          </w:p>
        </w:tc>
      </w:tr>
      <w:tr w:rsidR="0026426D" w:rsidRPr="0074193A" w:rsidTr="00C2372A">
        <w:trPr>
          <w:trHeight w:val="1375"/>
        </w:trPr>
        <w:tc>
          <w:tcPr>
            <w:tcW w:w="2269" w:type="dxa"/>
            <w:vMerge w:val="restart"/>
            <w:vAlign w:val="center"/>
          </w:tcPr>
          <w:p w:rsidR="0026426D" w:rsidRPr="0074193A" w:rsidRDefault="0026426D" w:rsidP="00C2372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4193A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75 ქულა/მინ. კომპეტენციის ზღვარი 26 ქულა</w:t>
            </w:r>
          </w:p>
        </w:tc>
        <w:tc>
          <w:tcPr>
            <w:tcW w:w="6124" w:type="dxa"/>
          </w:tcPr>
          <w:p w:rsidR="0026426D" w:rsidRPr="0074193A" w:rsidRDefault="0026426D" w:rsidP="00C2372A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74193A">
              <w:rPr>
                <w:rFonts w:ascii="Sylfaen" w:hAnsi="Sylfaen"/>
                <w:b/>
                <w:sz w:val="18"/>
                <w:szCs w:val="18"/>
                <w:lang w:val="ka-GE"/>
              </w:rPr>
              <w:t>ყოველკვირეული შეფასება (ქვიზი)</w:t>
            </w:r>
          </w:p>
          <w:p w:rsidR="0026426D" w:rsidRPr="0074193A" w:rsidRDefault="0026426D" w:rsidP="00C2372A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ტარდება </w:t>
            </w:r>
            <w:r w:rsidRPr="0074193A">
              <w:rPr>
                <w:rFonts w:ascii="Sylfaen" w:hAnsi="Sylfaen"/>
                <w:bCs/>
                <w:sz w:val="18"/>
                <w:szCs w:val="18"/>
              </w:rPr>
              <w:t>II-V</w:t>
            </w:r>
            <w:r w:rsidRPr="0074193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და </w:t>
            </w:r>
            <w:r w:rsidRPr="0074193A">
              <w:rPr>
                <w:rFonts w:ascii="Sylfaen" w:hAnsi="Sylfaen"/>
                <w:bCs/>
                <w:sz w:val="18"/>
                <w:szCs w:val="18"/>
              </w:rPr>
              <w:t xml:space="preserve">IX- XIV </w:t>
            </w:r>
            <w:r w:rsidRPr="0074193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სასწავლო კვირებში და გულისხმობს წინა კვირის სასწავლო მასალით გათვალისწინებული უნარების შეფასებას წერითი ფორმით, </w:t>
            </w:r>
            <w:r w:rsidRPr="0074193A">
              <w:rPr>
                <w:rFonts w:ascii="Sylfaen" w:hAnsi="Sylfaen"/>
                <w:sz w:val="18"/>
                <w:szCs w:val="18"/>
                <w:lang w:val="ka-GE"/>
              </w:rPr>
              <w:t xml:space="preserve">ყოველკვირეული </w:t>
            </w:r>
            <w:r w:rsidRPr="0074193A">
              <w:rPr>
                <w:rFonts w:ascii="Sylfaen" w:hAnsi="Sylfaen"/>
                <w:bCs/>
                <w:sz w:val="18"/>
                <w:szCs w:val="18"/>
                <w:lang w:val="ka-GE"/>
              </w:rPr>
              <w:t>მაქსიმალური შეფასებაა 2 ქულა</w:t>
            </w:r>
          </w:p>
        </w:tc>
        <w:tc>
          <w:tcPr>
            <w:tcW w:w="1417" w:type="dxa"/>
            <w:vAlign w:val="center"/>
          </w:tcPr>
          <w:p w:rsidR="0026426D" w:rsidRPr="0074193A" w:rsidRDefault="0026426D" w:rsidP="00C2372A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26426D" w:rsidRPr="0074193A" w:rsidTr="00C2372A">
        <w:trPr>
          <w:trHeight w:val="1209"/>
        </w:trPr>
        <w:tc>
          <w:tcPr>
            <w:tcW w:w="2269" w:type="dxa"/>
            <w:vMerge/>
          </w:tcPr>
          <w:p w:rsidR="0026426D" w:rsidRPr="0074193A" w:rsidRDefault="0026426D" w:rsidP="00C2372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6124" w:type="dxa"/>
          </w:tcPr>
          <w:p w:rsidR="0026426D" w:rsidRPr="0074193A" w:rsidRDefault="0026426D" w:rsidP="00C2372A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</w:rPr>
              <w:t xml:space="preserve">I </w:t>
            </w: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  <w:p w:rsidR="0026426D" w:rsidRPr="0074193A" w:rsidRDefault="0026426D" w:rsidP="00C2372A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</w:rPr>
              <w:t>I-V</w:t>
            </w:r>
            <w:r w:rsidRPr="0074193A">
              <w:rPr>
                <w:rFonts w:ascii="Sylfaen" w:hAnsi="Sylfaen"/>
                <w:sz w:val="18"/>
                <w:szCs w:val="18"/>
                <w:lang w:val="ka-GE"/>
              </w:rPr>
              <w:t xml:space="preserve">სასწავლო კვირის განმავლობაში გავლილი მასალით გათვალისწინებული 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ცოდნის </w:t>
            </w:r>
            <w:r w:rsidRPr="0074193A">
              <w:rPr>
                <w:rFonts w:ascii="Sylfaen" w:hAnsi="Sylfaen"/>
                <w:sz w:val="18"/>
                <w:szCs w:val="18"/>
                <w:lang w:val="ka-GE"/>
              </w:rPr>
              <w:t xml:space="preserve">შეფასება, წერითი ფორმით, </w:t>
            </w:r>
            <w:r w:rsidRPr="0074193A">
              <w:rPr>
                <w:rFonts w:ascii="Sylfaen" w:hAnsi="Sylfaen"/>
                <w:bCs/>
                <w:sz w:val="18"/>
                <w:szCs w:val="18"/>
                <w:lang w:val="ka-GE"/>
              </w:rPr>
              <w:t>5</w:t>
            </w:r>
            <w:r w:rsidRPr="0074193A">
              <w:rPr>
                <w:rFonts w:ascii="Sylfaen" w:hAnsi="Sylfaen"/>
                <w:sz w:val="18"/>
                <w:szCs w:val="18"/>
                <w:lang w:val="ka-GE"/>
              </w:rPr>
              <w:t xml:space="preserve"> ღია საკითხი, თითოეულის მაქსიმალური შეფასება - 5 ქულა</w:t>
            </w:r>
          </w:p>
        </w:tc>
        <w:tc>
          <w:tcPr>
            <w:tcW w:w="1417" w:type="dxa"/>
            <w:vAlign w:val="center"/>
          </w:tcPr>
          <w:p w:rsidR="0026426D" w:rsidRPr="0074193A" w:rsidRDefault="0026426D" w:rsidP="00C2372A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/>
              </w:rPr>
              <w:t>25ქულა</w:t>
            </w:r>
          </w:p>
        </w:tc>
      </w:tr>
      <w:tr w:rsidR="0026426D" w:rsidRPr="0074193A" w:rsidTr="00C2372A">
        <w:trPr>
          <w:trHeight w:val="952"/>
        </w:trPr>
        <w:tc>
          <w:tcPr>
            <w:tcW w:w="2269" w:type="dxa"/>
            <w:vMerge/>
          </w:tcPr>
          <w:p w:rsidR="0026426D" w:rsidRPr="0074193A" w:rsidRDefault="0026426D" w:rsidP="00C2372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6124" w:type="dxa"/>
          </w:tcPr>
          <w:p w:rsidR="0026426D" w:rsidRPr="0074193A" w:rsidRDefault="0026426D" w:rsidP="00C2372A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</w:rPr>
              <w:t>II</w:t>
            </w: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შუალედური გამოცდა</w:t>
            </w:r>
          </w:p>
          <w:p w:rsidR="0026426D" w:rsidRPr="0074193A" w:rsidRDefault="0026426D" w:rsidP="00C2372A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74193A">
              <w:rPr>
                <w:rFonts w:ascii="Sylfaen" w:hAnsi="Sylfaen"/>
                <w:sz w:val="18"/>
                <w:szCs w:val="18"/>
                <w:lang w:val="ka-GE"/>
              </w:rPr>
              <w:t>გავლილი მასალით გათვალისწინებული  ცოდნისა შეფასება, ზეპირი ფორმით, 4 საკითხი, თითოეულის მაქსიმალური შეფასება - 5 ქულა</w:t>
            </w:r>
          </w:p>
        </w:tc>
        <w:tc>
          <w:tcPr>
            <w:tcW w:w="1417" w:type="dxa"/>
            <w:vAlign w:val="center"/>
          </w:tcPr>
          <w:p w:rsidR="0026426D" w:rsidRPr="0074193A" w:rsidRDefault="0026426D" w:rsidP="00C2372A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26426D" w:rsidRPr="0074193A" w:rsidTr="00C2372A">
        <w:trPr>
          <w:trHeight w:val="952"/>
        </w:trPr>
        <w:tc>
          <w:tcPr>
            <w:tcW w:w="2269" w:type="dxa"/>
          </w:tcPr>
          <w:p w:rsidR="0026426D" w:rsidRPr="0074193A" w:rsidRDefault="0026426D" w:rsidP="00C2372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6124" w:type="dxa"/>
          </w:tcPr>
          <w:p w:rsidR="0026426D" w:rsidRPr="0074193A" w:rsidRDefault="0026426D" w:rsidP="0026426D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საკურსო 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ნაშრომი და მისი პრეზენტაცია</w:t>
            </w: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პრობლემური საკითხის გადაწყვეტა, </w:t>
            </w:r>
            <w:r w:rsidRPr="00EA079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შესაბამისი </w:t>
            </w: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საკურსო ნაშრომის</w:t>
            </w:r>
            <w:r w:rsidRPr="00EA079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შესრულება და მისი </w:t>
            </w:r>
            <w:r w:rsidRPr="00EA0799">
              <w:rPr>
                <w:rFonts w:ascii="Sylfaen" w:eastAsia="Times New Roman" w:hAnsi="Sylfaen" w:cs="Sylfaen"/>
                <w:sz w:val="20"/>
                <w:szCs w:val="20"/>
              </w:rPr>
              <w:t>პრეზენტაცია</w:t>
            </w:r>
            <w:r w:rsidRPr="00EA079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. ტარდება </w:t>
            </w:r>
            <w:r w:rsidRPr="00EA0799">
              <w:rPr>
                <w:rFonts w:ascii="Sylfaen" w:eastAsia="Times New Roman" w:hAnsi="Sylfaen" w:cs="Sylfaen"/>
                <w:sz w:val="20"/>
                <w:szCs w:val="20"/>
              </w:rPr>
              <w:t xml:space="preserve">XVI </w:t>
            </w:r>
            <w:r w:rsidRPr="00EA079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სასწავლო კვირის განმავლობაში</w:t>
            </w: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17" w:type="dxa"/>
            <w:vAlign w:val="center"/>
          </w:tcPr>
          <w:p w:rsidR="0026426D" w:rsidRPr="0074193A" w:rsidRDefault="0026426D" w:rsidP="00C2372A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/>
              </w:rPr>
              <w:t>10ქულა</w:t>
            </w:r>
          </w:p>
        </w:tc>
      </w:tr>
      <w:tr w:rsidR="0026426D" w:rsidRPr="0074193A" w:rsidTr="00C2372A">
        <w:trPr>
          <w:trHeight w:val="1179"/>
        </w:trPr>
        <w:tc>
          <w:tcPr>
            <w:tcW w:w="2269" w:type="dxa"/>
          </w:tcPr>
          <w:p w:rsidR="0026426D" w:rsidRPr="0074193A" w:rsidRDefault="0026426D" w:rsidP="00C2372A">
            <w:pPr>
              <w:spacing w:after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შეფასება/მაქს. 25 ქულა/მინ. კომპეტენციის ზღვარი  8 ქულა</w:t>
            </w:r>
          </w:p>
        </w:tc>
        <w:tc>
          <w:tcPr>
            <w:tcW w:w="6124" w:type="dxa"/>
          </w:tcPr>
          <w:p w:rsidR="0026426D" w:rsidRPr="0074193A" w:rsidRDefault="0026426D" w:rsidP="00C2372A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  <w:p w:rsidR="0026426D" w:rsidRPr="0074193A" w:rsidRDefault="0026426D" w:rsidP="00C2372A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26426D" w:rsidRPr="0074193A" w:rsidRDefault="0026426D" w:rsidP="00C2372A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74193A">
              <w:rPr>
                <w:rFonts w:ascii="Sylfaen" w:hAnsi="Sylfaen"/>
                <w:sz w:val="18"/>
                <w:szCs w:val="18"/>
                <w:lang w:val="ka-GE"/>
              </w:rPr>
              <w:t xml:space="preserve">სასწავლო კურსის სწავლის შედეგებით გათვალისწინებული ცოდნის შეფასება, წერითი ფორმით, </w:t>
            </w:r>
            <w:r w:rsidRPr="0074193A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5 </w:t>
            </w:r>
            <w:r w:rsidRPr="0074193A">
              <w:rPr>
                <w:rFonts w:ascii="Sylfaen" w:hAnsi="Sylfaen"/>
                <w:sz w:val="18"/>
                <w:szCs w:val="18"/>
                <w:lang w:val="ka-GE"/>
              </w:rPr>
              <w:t>ღია საკითხი, თითოეულის მაქსიმალური შეფასება - 5 ქულა</w:t>
            </w:r>
          </w:p>
        </w:tc>
        <w:tc>
          <w:tcPr>
            <w:tcW w:w="1417" w:type="dxa"/>
            <w:vAlign w:val="center"/>
          </w:tcPr>
          <w:p w:rsidR="0026426D" w:rsidRPr="0074193A" w:rsidRDefault="0026426D" w:rsidP="00C2372A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/>
              </w:rPr>
              <w:t>25ქულა</w:t>
            </w:r>
          </w:p>
        </w:tc>
      </w:tr>
      <w:tr w:rsidR="00A2727F" w:rsidRPr="0074193A" w:rsidTr="00A2727F">
        <w:trPr>
          <w:trHeight w:val="494"/>
        </w:trPr>
        <w:tc>
          <w:tcPr>
            <w:tcW w:w="9810" w:type="dxa"/>
            <w:gridSpan w:val="3"/>
          </w:tcPr>
          <w:p w:rsidR="00A2727F" w:rsidRPr="0074193A" w:rsidRDefault="00A2727F" w:rsidP="00C2372A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სულ                                                                                                                                                                           100 ქულა</w:t>
            </w:r>
          </w:p>
        </w:tc>
      </w:tr>
    </w:tbl>
    <w:p w:rsidR="0026426D" w:rsidRPr="0074193A" w:rsidRDefault="0026426D" w:rsidP="0026426D">
      <w:pPr>
        <w:spacing w:before="100" w:beforeAutospacing="1" w:after="100" w:afterAutospacing="1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74193A">
        <w:rPr>
          <w:rFonts w:ascii="Sylfaen" w:hAnsi="Sylfaen"/>
          <w:b/>
          <w:sz w:val="18"/>
          <w:szCs w:val="18"/>
          <w:lang w:val="ka-GE"/>
        </w:rPr>
        <w:t xml:space="preserve">ყოველკვირეული შეფასების (ქვიზის) </w:t>
      </w:r>
      <w:r w:rsidRPr="0074193A">
        <w:rPr>
          <w:rFonts w:ascii="Sylfaen" w:hAnsi="Sylfaen"/>
          <w:b/>
          <w:bCs/>
          <w:sz w:val="18"/>
          <w:szCs w:val="18"/>
          <w:lang w:val="ka-GE"/>
        </w:rPr>
        <w:t>კრიტერიუმი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1"/>
        <w:gridCol w:w="734"/>
      </w:tblGrid>
      <w:tr w:rsidR="0026426D" w:rsidRPr="0074193A" w:rsidTr="00C2372A">
        <w:tc>
          <w:tcPr>
            <w:tcW w:w="9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6D" w:rsidRPr="0074193A" w:rsidRDefault="0026426D" w:rsidP="00C2372A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უნარი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6D" w:rsidRPr="0074193A" w:rsidRDefault="0026426D" w:rsidP="00C2372A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ქულა</w:t>
            </w:r>
          </w:p>
        </w:tc>
      </w:tr>
      <w:tr w:rsidR="0026426D" w:rsidRPr="0074193A" w:rsidTr="00C2372A">
        <w:tc>
          <w:tcPr>
            <w:tcW w:w="9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6D" w:rsidRPr="0074193A" w:rsidRDefault="0026426D" w:rsidP="00C2372A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 w:eastAsia="ru-RU"/>
              </w:rPr>
              <w:t xml:space="preserve">პრობლემა გადაჭრილია  სრულად. ავლენს სათანადო მეთოდების სრულყოფილად ფლობის უნარს.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წარმოდგენილიასაკითხის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სრულ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ყოფილი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ანალიზი</w:t>
            </w:r>
            <w:r w:rsidRPr="0074193A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 -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პოზიცია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დასაბუთებულია თანამიმდევრული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მსჯელობით</w:t>
            </w:r>
            <w:r w:rsidRPr="0074193A">
              <w:rPr>
                <w:rFonts w:ascii="Sylfaen" w:hAnsi="Sylfaen"/>
                <w:sz w:val="18"/>
                <w:szCs w:val="18"/>
                <w:lang w:val="ka-GE" w:eastAsia="ru-RU"/>
              </w:rPr>
              <w:t xml:space="preserve"> და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ლოგიკური დასკვნებით.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6D" w:rsidRPr="0074193A" w:rsidRDefault="0026426D" w:rsidP="00C2372A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 w:eastAsia="ru-RU"/>
              </w:rPr>
              <w:t>2</w:t>
            </w:r>
          </w:p>
        </w:tc>
      </w:tr>
      <w:tr w:rsidR="0026426D" w:rsidRPr="0074193A" w:rsidTr="00C2372A">
        <w:tc>
          <w:tcPr>
            <w:tcW w:w="9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6D" w:rsidRPr="0074193A" w:rsidRDefault="0026426D" w:rsidP="00C2372A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 w:eastAsia="ru-RU"/>
              </w:rPr>
              <w:t xml:space="preserve">პრობლემის გადაჭრისას დაშვებულია არსებითი ხასიათის შეცდომა. უჭირს სათანადო მეთოდების გამოყენება.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დასკვნები მცდარია </w:t>
            </w:r>
            <w:r w:rsidRPr="0074193A">
              <w:rPr>
                <w:rFonts w:ascii="Sylfaen" w:hAnsi="Sylfaen"/>
                <w:sz w:val="18"/>
                <w:szCs w:val="18"/>
                <w:lang w:val="ka-GE" w:eastAsia="ru-RU"/>
              </w:rPr>
              <w:t>ან არ არის წარმოდგენილი.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6D" w:rsidRPr="0074193A" w:rsidRDefault="0026426D" w:rsidP="00C2372A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 w:eastAsia="ru-RU"/>
              </w:rPr>
              <w:t>1</w:t>
            </w:r>
          </w:p>
        </w:tc>
      </w:tr>
      <w:tr w:rsidR="0026426D" w:rsidRPr="0074193A" w:rsidTr="00C2372A">
        <w:trPr>
          <w:trHeight w:val="329"/>
        </w:trPr>
        <w:tc>
          <w:tcPr>
            <w:tcW w:w="9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6D" w:rsidRPr="0074193A" w:rsidRDefault="0026426D" w:rsidP="00C2372A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 w:eastAsia="ru-RU"/>
              </w:rPr>
              <w:t>პრობლემა არ არის გადაჭრილი</w:t>
            </w:r>
            <w:r w:rsidRPr="0074193A">
              <w:rPr>
                <w:rFonts w:ascii="Sylfaen" w:hAnsi="Sylfaen" w:cs="Sylfaen"/>
                <w:color w:val="000000"/>
                <w:sz w:val="18"/>
                <w:szCs w:val="18"/>
                <w:lang w:val="ka-GE" w:eastAsia="ru-RU"/>
              </w:rPr>
              <w:t xml:space="preserve"> ან არსებითად მცდარია.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6D" w:rsidRPr="0074193A" w:rsidRDefault="0026426D" w:rsidP="00C2372A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Cs/>
                <w:sz w:val="18"/>
                <w:szCs w:val="18"/>
                <w:lang w:val="ka-GE" w:eastAsia="ru-RU"/>
              </w:rPr>
              <w:t>0</w:t>
            </w:r>
          </w:p>
        </w:tc>
      </w:tr>
    </w:tbl>
    <w:p w:rsidR="0026426D" w:rsidRPr="0074193A" w:rsidRDefault="0026426D" w:rsidP="0026426D">
      <w:pPr>
        <w:spacing w:after="0" w:line="240" w:lineRule="auto"/>
        <w:rPr>
          <w:rFonts w:ascii="Sylfaen" w:hAnsi="Sylfaen"/>
          <w:b/>
          <w:bCs/>
          <w:sz w:val="18"/>
          <w:szCs w:val="18"/>
          <w:lang w:val="ka-GE" w:eastAsia="ru-RU"/>
        </w:rPr>
      </w:pPr>
    </w:p>
    <w:p w:rsidR="0026426D" w:rsidRPr="0074193A" w:rsidRDefault="0026426D" w:rsidP="0026426D">
      <w:pPr>
        <w:spacing w:after="0" w:line="240" w:lineRule="auto"/>
        <w:ind w:firstLine="567"/>
        <w:rPr>
          <w:rFonts w:ascii="Sylfaen" w:hAnsi="Sylfaen"/>
          <w:b/>
          <w:bCs/>
          <w:sz w:val="18"/>
          <w:szCs w:val="18"/>
          <w:lang w:val="ka-GE" w:eastAsia="ru-RU"/>
        </w:rPr>
      </w:pPr>
      <w:r w:rsidRPr="0074193A">
        <w:rPr>
          <w:rFonts w:ascii="Sylfaen" w:hAnsi="Sylfaen"/>
          <w:b/>
          <w:bCs/>
          <w:sz w:val="18"/>
          <w:szCs w:val="18"/>
        </w:rPr>
        <w:t>I</w:t>
      </w:r>
      <w:r w:rsidRPr="0074193A">
        <w:rPr>
          <w:rFonts w:ascii="Sylfaen" w:hAnsi="Sylfaen"/>
          <w:b/>
          <w:bCs/>
          <w:sz w:val="18"/>
          <w:szCs w:val="18"/>
          <w:lang w:val="ka-GE"/>
        </w:rPr>
        <w:t xml:space="preserve"> და</w:t>
      </w:r>
      <w:r w:rsidRPr="0074193A">
        <w:rPr>
          <w:rFonts w:ascii="Sylfaen" w:hAnsi="Sylfaen"/>
          <w:b/>
          <w:bCs/>
          <w:sz w:val="18"/>
          <w:szCs w:val="18"/>
        </w:rPr>
        <w:t xml:space="preserve"> II </w:t>
      </w:r>
      <w:r w:rsidRPr="0074193A">
        <w:rPr>
          <w:rFonts w:ascii="Sylfaen" w:hAnsi="Sylfaen"/>
          <w:b/>
          <w:bCs/>
          <w:sz w:val="18"/>
          <w:szCs w:val="18"/>
          <w:lang w:val="ka-GE"/>
        </w:rPr>
        <w:t>შუალედური და დასკვნითი გამოცდების საკითხ</w:t>
      </w:r>
      <w:r>
        <w:rPr>
          <w:rFonts w:ascii="Sylfaen" w:hAnsi="Sylfaen"/>
          <w:b/>
          <w:bCs/>
          <w:sz w:val="18"/>
          <w:szCs w:val="18"/>
          <w:lang w:val="ka-GE"/>
        </w:rPr>
        <w:t>ებ</w:t>
      </w:r>
      <w:r w:rsidRPr="0074193A">
        <w:rPr>
          <w:rFonts w:ascii="Sylfaen" w:hAnsi="Sylfaen"/>
          <w:b/>
          <w:bCs/>
          <w:sz w:val="18"/>
          <w:szCs w:val="18"/>
          <w:lang w:val="ka-GE"/>
        </w:rPr>
        <w:t>ის შეფასების კრიტერიუმი</w:t>
      </w:r>
    </w:p>
    <w:p w:rsidR="0026426D" w:rsidRPr="0074193A" w:rsidRDefault="0026426D" w:rsidP="0026426D">
      <w:pPr>
        <w:spacing w:after="0" w:line="240" w:lineRule="auto"/>
        <w:ind w:firstLine="567"/>
        <w:jc w:val="center"/>
        <w:rPr>
          <w:rFonts w:ascii="Sylfaen" w:hAnsi="Sylfaen"/>
          <w:b/>
          <w:bCs/>
          <w:sz w:val="18"/>
          <w:szCs w:val="18"/>
          <w:lang w:val="ka-GE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379"/>
      </w:tblGrid>
      <w:tr w:rsidR="0026426D" w:rsidRPr="0074193A" w:rsidTr="00C2372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6D" w:rsidRPr="0074193A" w:rsidRDefault="0026426D" w:rsidP="00C2372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ქულა</w:t>
            </w:r>
          </w:p>
        </w:tc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6D" w:rsidRPr="0074193A" w:rsidRDefault="0026426D" w:rsidP="00C2372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ცოდნა და გაცნობიერება</w:t>
            </w:r>
          </w:p>
        </w:tc>
      </w:tr>
      <w:tr w:rsidR="0026426D" w:rsidRPr="0074193A" w:rsidTr="00C2372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6D" w:rsidRPr="0074193A" w:rsidRDefault="0026426D" w:rsidP="00C2372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5</w:t>
            </w:r>
          </w:p>
        </w:tc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6D" w:rsidRPr="0074193A" w:rsidRDefault="0026426D" w:rsidP="00C2372A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საკითხი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 კრიტიკულადარის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გააზრებული</w:t>
            </w:r>
            <w:r w:rsidRPr="0074193A">
              <w:rPr>
                <w:rFonts w:ascii="Sylfaen" w:hAnsi="Sylfaen"/>
                <w:sz w:val="18"/>
                <w:szCs w:val="18"/>
                <w:lang w:val="ka-GE" w:eastAsia="ru-RU"/>
              </w:rPr>
              <w:t>.</w:t>
            </w:r>
          </w:p>
        </w:tc>
      </w:tr>
      <w:tr w:rsidR="0026426D" w:rsidRPr="0074193A" w:rsidTr="00C2372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6D" w:rsidRPr="0074193A" w:rsidRDefault="0026426D" w:rsidP="00C2372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4</w:t>
            </w:r>
          </w:p>
        </w:tc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6D" w:rsidRPr="0074193A" w:rsidRDefault="0026426D" w:rsidP="00C2372A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 w:cs="Sylfaen"/>
                <w:color w:val="000000"/>
                <w:sz w:val="18"/>
                <w:szCs w:val="18"/>
                <w:lang w:val="ka-GE" w:eastAsia="ru-RU"/>
              </w:rPr>
              <w:t xml:space="preserve">საკითხი სრულად არის წარმოდგენილი.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საკითხი</w:t>
            </w:r>
            <w:r w:rsidRPr="0074193A">
              <w:rPr>
                <w:rFonts w:ascii="Sylfaen" w:hAnsi="Sylfaen" w:cs="Calibri"/>
                <w:sz w:val="18"/>
                <w:szCs w:val="18"/>
                <w:lang w:val="ka-GE" w:eastAsia="ru-RU"/>
              </w:rPr>
              <w:t xml:space="preserve">საკმარისად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გააზრებული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ა.</w:t>
            </w:r>
          </w:p>
        </w:tc>
      </w:tr>
      <w:tr w:rsidR="0026426D" w:rsidRPr="0074193A" w:rsidTr="00C2372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6D" w:rsidRPr="0074193A" w:rsidRDefault="0026426D" w:rsidP="00C2372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3</w:t>
            </w:r>
          </w:p>
        </w:tc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6D" w:rsidRPr="0074193A" w:rsidRDefault="0026426D" w:rsidP="00C2372A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 w:cs="Sylfaen"/>
                <w:color w:val="000000"/>
                <w:sz w:val="18"/>
                <w:szCs w:val="18"/>
                <w:lang w:val="ka-GE" w:eastAsia="ru-RU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არასრულად.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დაშვებულია არაარსებითი ხასიათის შეცდომა. ჩანს რომ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საკითხი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სუსტადარის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გააზრებული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.</w:t>
            </w:r>
          </w:p>
        </w:tc>
      </w:tr>
      <w:tr w:rsidR="0026426D" w:rsidRPr="0074193A" w:rsidTr="00C2372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6D" w:rsidRPr="0074193A" w:rsidRDefault="0026426D" w:rsidP="00C2372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2</w:t>
            </w:r>
          </w:p>
        </w:tc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6D" w:rsidRPr="0074193A" w:rsidRDefault="0026426D" w:rsidP="00C2372A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 w:cs="Sylfaen"/>
                <w:color w:val="000000"/>
                <w:sz w:val="18"/>
                <w:szCs w:val="18"/>
                <w:lang w:val="ka-GE" w:eastAsia="ru-RU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</w:t>
            </w:r>
            <w:r w:rsidRPr="0074193A">
              <w:rPr>
                <w:rFonts w:ascii="Sylfaen" w:hAnsi="Sylfaen" w:cs="Sylfaen"/>
                <w:color w:val="000000"/>
                <w:sz w:val="18"/>
                <w:szCs w:val="18"/>
                <w:lang w:val="ka-GE" w:eastAsia="ru-RU"/>
              </w:rPr>
              <w:lastRenderedPageBreak/>
              <w:t xml:space="preserve">ნაწილი.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ავლენს საკითხთან დაკავშირებული მასლის ზედაპირულ ცოდნას. დაშვებულია არსებითი ხასიათის შეცდომა. ჩანს რომ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საკითხი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არარის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გააზრებული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.</w:t>
            </w:r>
          </w:p>
        </w:tc>
      </w:tr>
      <w:tr w:rsidR="0026426D" w:rsidRPr="0074193A" w:rsidTr="00C2372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6D" w:rsidRPr="0074193A" w:rsidRDefault="0026426D" w:rsidP="00C2372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lastRenderedPageBreak/>
              <w:t>1</w:t>
            </w:r>
          </w:p>
        </w:tc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6D" w:rsidRPr="0074193A" w:rsidRDefault="0026426D" w:rsidP="00C2372A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color w:val="000000"/>
                <w:sz w:val="18"/>
                <w:szCs w:val="18"/>
                <w:lang w:val="ka-GE" w:eastAsia="ru-RU"/>
              </w:rPr>
              <w:t xml:space="preserve">წარმოდგენილია საკითხთან დაკავშირებული მასალის მხოლოდ ცალკეული ფრაგმენტები. 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 xml:space="preserve">ავლენს საკითხთან დაკავშირებული მასლის მწირ ცოდნას. ფიქსირდება არსებითი სახის შეცდომები. ჩანს რომ 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საკითხი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არარის</w:t>
            </w:r>
            <w:r w:rsidRPr="0074193A">
              <w:rPr>
                <w:rFonts w:ascii="Sylfaen" w:hAnsi="Sylfaen" w:cs="Sylfaen"/>
                <w:sz w:val="18"/>
                <w:szCs w:val="18"/>
                <w:lang w:val="ru-RU" w:eastAsia="ru-RU"/>
              </w:rPr>
              <w:t>გააზრებული</w:t>
            </w:r>
            <w:r w:rsidRPr="0074193A">
              <w:rPr>
                <w:rFonts w:ascii="Sylfaen" w:hAnsi="Sylfaen" w:cs="Sylfaen"/>
                <w:sz w:val="18"/>
                <w:szCs w:val="18"/>
                <w:lang w:val="ka-GE" w:eastAsia="ru-RU"/>
              </w:rPr>
              <w:t>.</w:t>
            </w:r>
          </w:p>
        </w:tc>
      </w:tr>
      <w:tr w:rsidR="0026426D" w:rsidRPr="0074193A" w:rsidTr="00C2372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6D" w:rsidRPr="0074193A" w:rsidRDefault="0026426D" w:rsidP="00C2372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0</w:t>
            </w:r>
          </w:p>
        </w:tc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6D" w:rsidRPr="0074193A" w:rsidRDefault="0026426D" w:rsidP="00C2372A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74193A">
              <w:rPr>
                <w:rFonts w:ascii="Sylfaen" w:hAnsi="Sylfaen" w:cs="Sylfaen"/>
                <w:color w:val="000000"/>
                <w:sz w:val="18"/>
                <w:szCs w:val="18"/>
                <w:lang w:val="ka-GE" w:eastAsia="ru-RU"/>
              </w:rPr>
              <w:t xml:space="preserve">საკითხი არ </w:t>
            </w:r>
            <w:r w:rsidRPr="0074193A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არის</w:t>
            </w:r>
            <w:r w:rsidRPr="0074193A">
              <w:rPr>
                <w:rFonts w:ascii="Sylfaen" w:hAnsi="Sylfaen" w:cs="Sylfaen"/>
                <w:color w:val="000000"/>
                <w:sz w:val="18"/>
                <w:szCs w:val="18"/>
                <w:lang w:val="ka-GE" w:eastAsia="ru-RU"/>
              </w:rPr>
              <w:t xml:space="preserve"> წარმოდგენილი ან არსებითად მცდარია.</w:t>
            </w:r>
          </w:p>
        </w:tc>
      </w:tr>
    </w:tbl>
    <w:p w:rsidR="0026426D" w:rsidRPr="00AB2005" w:rsidRDefault="0026426D" w:rsidP="0026426D">
      <w:pPr>
        <w:spacing w:after="0" w:line="240" w:lineRule="auto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 xml:space="preserve">საკურსო ნაშრომის შესრულება და მისი </w:t>
      </w:r>
      <w:r w:rsidRPr="00AB2005">
        <w:rPr>
          <w:rFonts w:ascii="Sylfaen" w:hAnsi="Sylfaen"/>
          <w:b/>
          <w:bCs/>
          <w:sz w:val="20"/>
          <w:szCs w:val="20"/>
          <w:lang w:val="ka-GE"/>
        </w:rPr>
        <w:t>პრ</w:t>
      </w:r>
      <w:r>
        <w:rPr>
          <w:rFonts w:ascii="Sylfaen" w:hAnsi="Sylfaen"/>
          <w:b/>
          <w:bCs/>
          <w:sz w:val="20"/>
          <w:szCs w:val="20"/>
          <w:lang w:val="ka-GE"/>
        </w:rPr>
        <w:t>ეზენტაციის შეფასების კრიტერიუმ</w:t>
      </w:r>
      <w:r w:rsidRPr="00AB2005">
        <w:rPr>
          <w:rFonts w:ascii="Sylfaen" w:hAnsi="Sylfaen"/>
          <w:b/>
          <w:bCs/>
          <w:sz w:val="20"/>
          <w:szCs w:val="20"/>
          <w:lang w:val="ka-GE"/>
        </w:rPr>
        <w:t>ი (მაქსიმ. ქულა -10</w:t>
      </w:r>
      <w:r>
        <w:rPr>
          <w:rFonts w:ascii="Sylfaen" w:hAnsi="Sylfaen"/>
          <w:b/>
          <w:bCs/>
          <w:sz w:val="20"/>
          <w:szCs w:val="20"/>
          <w:lang w:val="ka-GE"/>
        </w:rPr>
        <w:t>)</w:t>
      </w:r>
    </w:p>
    <w:p w:rsidR="0026426D" w:rsidRDefault="0026426D" w:rsidP="0026426D">
      <w:pPr>
        <w:spacing w:after="0" w:line="24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0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966"/>
        <w:gridCol w:w="3250"/>
        <w:gridCol w:w="3110"/>
      </w:tblGrid>
      <w:tr w:rsidR="0026426D" w:rsidRPr="00036424" w:rsidTr="0026426D">
        <w:trPr>
          <w:trHeight w:val="336"/>
        </w:trPr>
        <w:tc>
          <w:tcPr>
            <w:tcW w:w="708" w:type="dxa"/>
            <w:vAlign w:val="center"/>
          </w:tcPr>
          <w:p w:rsidR="0026426D" w:rsidRPr="00FE7193" w:rsidRDefault="0026426D" w:rsidP="00C2372A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326" w:type="dxa"/>
            <w:gridSpan w:val="3"/>
            <w:vAlign w:val="center"/>
          </w:tcPr>
          <w:p w:rsidR="0026426D" w:rsidRDefault="0026426D" w:rsidP="00C2372A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უნარი</w:t>
            </w:r>
          </w:p>
        </w:tc>
      </w:tr>
      <w:tr w:rsidR="0026426D" w:rsidRPr="00036424" w:rsidTr="0026426D">
        <w:trPr>
          <w:trHeight w:val="921"/>
        </w:trPr>
        <w:tc>
          <w:tcPr>
            <w:tcW w:w="708" w:type="dxa"/>
            <w:vAlign w:val="center"/>
          </w:tcPr>
          <w:p w:rsidR="0026426D" w:rsidRPr="00FE7193" w:rsidRDefault="0026426D" w:rsidP="00C2372A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2966" w:type="dxa"/>
            <w:vAlign w:val="center"/>
          </w:tcPr>
          <w:p w:rsidR="0026426D" w:rsidRPr="00FE7193" w:rsidRDefault="0026426D" w:rsidP="00C2372A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პრობლემის გადაჭრა</w:t>
            </w:r>
          </w:p>
        </w:tc>
        <w:tc>
          <w:tcPr>
            <w:tcW w:w="3250" w:type="dxa"/>
            <w:vAlign w:val="center"/>
          </w:tcPr>
          <w:p w:rsidR="0026426D" w:rsidRPr="00FE7193" w:rsidRDefault="0026426D" w:rsidP="00C2372A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ჩამოყალიბება</w:t>
            </w:r>
          </w:p>
        </w:tc>
        <w:tc>
          <w:tcPr>
            <w:tcW w:w="3109" w:type="dxa"/>
            <w:vAlign w:val="center"/>
          </w:tcPr>
          <w:p w:rsidR="0026426D" w:rsidRPr="00FE7193" w:rsidRDefault="0026426D" w:rsidP="00C2372A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კომუნიკაციის უნარი</w:t>
            </w:r>
          </w:p>
        </w:tc>
      </w:tr>
      <w:tr w:rsidR="0026426D" w:rsidRPr="00036424" w:rsidTr="0026426D">
        <w:trPr>
          <w:trHeight w:val="820"/>
        </w:trPr>
        <w:tc>
          <w:tcPr>
            <w:tcW w:w="708" w:type="dxa"/>
            <w:vAlign w:val="center"/>
          </w:tcPr>
          <w:p w:rsidR="0026426D" w:rsidRPr="00FE7193" w:rsidRDefault="0026426D" w:rsidP="00C2372A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2966" w:type="dxa"/>
          </w:tcPr>
          <w:p w:rsidR="0026426D" w:rsidRPr="00FE7193" w:rsidRDefault="0026426D" w:rsidP="00C2372A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პრობლემა გადაჭრილია  სრულყოფილად. ავლენს სათანადო მეთოდების სრულყოფილად ფლობის უნარს; </w:t>
            </w:r>
          </w:p>
        </w:tc>
        <w:tc>
          <w:tcPr>
            <w:tcW w:w="3250" w:type="dxa"/>
          </w:tcPr>
          <w:p w:rsidR="0026426D" w:rsidRPr="00FE7193" w:rsidRDefault="0026426D" w:rsidP="00C2372A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3109" w:type="dxa"/>
          </w:tcPr>
          <w:p w:rsidR="0026426D" w:rsidRPr="00FE7193" w:rsidRDefault="0026426D" w:rsidP="00C2372A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</w:p>
        </w:tc>
      </w:tr>
      <w:tr w:rsidR="0026426D" w:rsidRPr="00036424" w:rsidTr="0026426D">
        <w:trPr>
          <w:trHeight w:val="1193"/>
        </w:trPr>
        <w:tc>
          <w:tcPr>
            <w:tcW w:w="708" w:type="dxa"/>
            <w:vAlign w:val="center"/>
          </w:tcPr>
          <w:p w:rsidR="0026426D" w:rsidRPr="00FE7193" w:rsidRDefault="0026426D" w:rsidP="00C2372A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2966" w:type="dxa"/>
          </w:tcPr>
          <w:p w:rsidR="0026426D" w:rsidRPr="00FE7193" w:rsidRDefault="0026426D" w:rsidP="00C2372A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არაარსებითი ხასიათის შეცდომა. ავლენს სათანადო მეთოდების დამაკმაყოფილებლად ფლობის უნარს </w:t>
            </w:r>
          </w:p>
        </w:tc>
        <w:tc>
          <w:tcPr>
            <w:tcW w:w="3250" w:type="dxa"/>
          </w:tcPr>
          <w:p w:rsidR="0026426D" w:rsidRPr="00871567" w:rsidRDefault="0026426D" w:rsidP="00C2372A">
            <w:pPr>
              <w:spacing w:after="0" w:line="240" w:lineRule="auto"/>
              <w:contextualSpacing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წარმოდგენილიაპრობლემის</w:t>
            </w:r>
            <w:r w:rsidRPr="00871567">
              <w:rPr>
                <w:rFonts w:ascii="Sylfaen" w:hAnsi="Sylfaen" w:cs="Sylfaen"/>
                <w:sz w:val="18"/>
                <w:szCs w:val="18"/>
              </w:rPr>
              <w:t>სრულ</w:t>
            </w: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>ყოფილი</w:t>
            </w:r>
            <w:r w:rsidRPr="00871567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r w:rsidRPr="00871567">
              <w:rPr>
                <w:rFonts w:ascii="Sylfaen" w:hAnsi="Sylfaen"/>
                <w:sz w:val="18"/>
                <w:szCs w:val="18"/>
              </w:rPr>
              <w:t xml:space="preserve"> -</w:t>
            </w:r>
            <w:r w:rsidRPr="00871567">
              <w:rPr>
                <w:rFonts w:ascii="Sylfaen" w:hAnsi="Sylfaen" w:cs="Sylfaen"/>
                <w:sz w:val="18"/>
                <w:szCs w:val="18"/>
              </w:rPr>
              <w:t>პოზიცია</w:t>
            </w: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>დასაბუთებულია თანამიმდევრული</w:t>
            </w:r>
            <w:r w:rsidRPr="00871567">
              <w:rPr>
                <w:rFonts w:ascii="Sylfaen" w:hAnsi="Sylfaen" w:cs="Sylfaen"/>
                <w:sz w:val="18"/>
                <w:szCs w:val="18"/>
              </w:rPr>
              <w:t>მსჯელობით</w:t>
            </w:r>
            <w:r w:rsidRPr="00871567">
              <w:rPr>
                <w:rFonts w:ascii="Sylfaen" w:hAnsi="Sylfaen"/>
                <w:sz w:val="18"/>
                <w:szCs w:val="18"/>
                <w:lang w:val="ka-GE"/>
              </w:rPr>
              <w:t xml:space="preserve"> და </w:t>
            </w: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>ლოგიკური დასკვნებით</w:t>
            </w:r>
          </w:p>
        </w:tc>
        <w:tc>
          <w:tcPr>
            <w:tcW w:w="3109" w:type="dxa"/>
          </w:tcPr>
          <w:p w:rsidR="0026426D" w:rsidRPr="00FE7193" w:rsidRDefault="0026426D" w:rsidP="00C2372A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 xml:space="preserve">კარგად ფლობს ტერმინოლოგიას, განხორციელებული სამუშაოს და მიღებული შედეგების, იდეების, მოსაზრებების ფორმულირება  და გადმოცემა ხასიათდება </w:t>
            </w:r>
            <w:r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უშ</w:t>
            </w:r>
            <w:r w:rsidRPr="00FE7193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ეცდომ</w:t>
            </w:r>
            <w:r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ოდ</w:t>
            </w:r>
          </w:p>
        </w:tc>
      </w:tr>
      <w:tr w:rsidR="0026426D" w:rsidRPr="00036424" w:rsidTr="0026426D">
        <w:trPr>
          <w:trHeight w:val="1188"/>
        </w:trPr>
        <w:tc>
          <w:tcPr>
            <w:tcW w:w="708" w:type="dxa"/>
            <w:vAlign w:val="center"/>
          </w:tcPr>
          <w:p w:rsidR="0026426D" w:rsidRPr="00FE7193" w:rsidRDefault="0026426D" w:rsidP="00C2372A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2966" w:type="dxa"/>
          </w:tcPr>
          <w:p w:rsidR="0026426D" w:rsidRPr="00FE7193" w:rsidRDefault="0026426D" w:rsidP="00C2372A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>პრო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ბლემის გადაჭრისას დაშვებულია </w:t>
            </w: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>არსებითი ხასიათის შეცდომა. ავლენს სათა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ნადო მეთოდების სუსტად</w:t>
            </w: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ფლობის უნარს</w:t>
            </w:r>
          </w:p>
        </w:tc>
        <w:tc>
          <w:tcPr>
            <w:tcW w:w="3250" w:type="dxa"/>
          </w:tcPr>
          <w:p w:rsidR="0026426D" w:rsidRPr="00871567" w:rsidRDefault="0026426D" w:rsidP="00C2372A">
            <w:pPr>
              <w:spacing w:after="0" w:line="240" w:lineRule="auto"/>
              <w:contextualSpacing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წარმოდგენილიაპრობლემის</w:t>
            </w:r>
            <w:r w:rsidRPr="00871567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კარგი </w:t>
            </w:r>
            <w:r w:rsidRPr="00871567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თუმცა მსჯელობას აკლია თანამიმდევრულობა და </w:t>
            </w:r>
            <w:r w:rsidRPr="00871567">
              <w:rPr>
                <w:rFonts w:ascii="Sylfaen" w:hAnsi="Sylfaen"/>
                <w:sz w:val="18"/>
                <w:szCs w:val="18"/>
                <w:lang w:val="ka-GE"/>
              </w:rPr>
              <w:t>ჩამოყალიბებული</w:t>
            </w: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3109" w:type="dxa"/>
          </w:tcPr>
          <w:p w:rsidR="0026426D" w:rsidRPr="00FE7193" w:rsidRDefault="0026426D" w:rsidP="00C2372A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არასაკმარისად</w:t>
            </w:r>
            <w:r w:rsidRPr="00FE7193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 xml:space="preserve"> ფლობს ტერმინოლოგიას, განხორციელებული სამუშაოს და მიღებული შედეგების, იდეების, მოსაზრებების ფორმულირება  და გადმოცემა ხასიათდება </w:t>
            </w:r>
            <w:r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არა</w:t>
            </w:r>
            <w:r w:rsidRPr="00FE7193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არსებითი შეცდომებით</w:t>
            </w:r>
          </w:p>
        </w:tc>
      </w:tr>
      <w:tr w:rsidR="0026426D" w:rsidRPr="00036424" w:rsidTr="0026426D">
        <w:trPr>
          <w:trHeight w:val="1237"/>
        </w:trPr>
        <w:tc>
          <w:tcPr>
            <w:tcW w:w="708" w:type="dxa"/>
            <w:vAlign w:val="center"/>
          </w:tcPr>
          <w:p w:rsidR="0026426D" w:rsidRPr="00FE7193" w:rsidRDefault="0026426D" w:rsidP="00C2372A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2966" w:type="dxa"/>
          </w:tcPr>
          <w:p w:rsidR="0026426D" w:rsidRPr="00FE7193" w:rsidRDefault="0026426D" w:rsidP="00C2372A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არსებითი ხასიათის შეცდომა. უჭირს სათანადო მეთოდების გამოყენება.  </w:t>
            </w:r>
          </w:p>
        </w:tc>
        <w:tc>
          <w:tcPr>
            <w:tcW w:w="3250" w:type="dxa"/>
          </w:tcPr>
          <w:p w:rsidR="0026426D" w:rsidRPr="00871567" w:rsidRDefault="0026426D" w:rsidP="00C2372A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წარმოდგენილიაპრობლემის</w:t>
            </w:r>
            <w:r w:rsidRPr="00871567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სუსტი </w:t>
            </w:r>
            <w:r w:rsidRPr="00871567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r w:rsidRPr="00871567">
              <w:rPr>
                <w:rFonts w:ascii="Sylfaen" w:hAnsi="Sylfaen"/>
                <w:sz w:val="18"/>
                <w:szCs w:val="18"/>
              </w:rPr>
              <w:t xml:space="preserve"> -</w:t>
            </w:r>
            <w:r w:rsidRPr="00871567">
              <w:rPr>
                <w:rFonts w:ascii="Sylfaen" w:hAnsi="Sylfaen" w:cs="Sylfaen"/>
                <w:sz w:val="18"/>
                <w:szCs w:val="18"/>
              </w:rPr>
              <w:t>მსჯელობ</w:t>
            </w:r>
            <w:r w:rsidRPr="00871567">
              <w:rPr>
                <w:rFonts w:ascii="Sylfaen" w:hAnsi="Sylfaen" w:cs="Sylfaen"/>
                <w:sz w:val="18"/>
                <w:szCs w:val="18"/>
                <w:lang w:val="ka-GE"/>
              </w:rPr>
              <w:t>ა  არათანამიმდევრულია, დასკვნები არადამაჯერებელია</w:t>
            </w:r>
          </w:p>
        </w:tc>
        <w:tc>
          <w:tcPr>
            <w:tcW w:w="3109" w:type="dxa"/>
          </w:tcPr>
          <w:p w:rsidR="0026426D" w:rsidRPr="00FE7193" w:rsidRDefault="0026426D" w:rsidP="00C2372A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სუსტად ფლობს ტერმინოლოგიას, განხორციელებული სამუშაოს და მიღებული შედეგების, იდეების, მოსაზრებების ფორმულირება  და გადმოცემა ხასიათდება არსებითი შეცდომებით</w:t>
            </w:r>
          </w:p>
        </w:tc>
      </w:tr>
      <w:tr w:rsidR="0026426D" w:rsidRPr="00036424" w:rsidTr="0026426D">
        <w:trPr>
          <w:trHeight w:val="1049"/>
        </w:trPr>
        <w:tc>
          <w:tcPr>
            <w:tcW w:w="708" w:type="dxa"/>
            <w:vAlign w:val="center"/>
          </w:tcPr>
          <w:p w:rsidR="0026426D" w:rsidRPr="00FE7193" w:rsidRDefault="0026426D" w:rsidP="00C2372A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2966" w:type="dxa"/>
          </w:tcPr>
          <w:p w:rsidR="0026426D" w:rsidRPr="00FE7193" w:rsidRDefault="0026426D" w:rsidP="00C2372A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პრობლემა არ არის გადაჭრილი </w:t>
            </w:r>
          </w:p>
        </w:tc>
        <w:tc>
          <w:tcPr>
            <w:tcW w:w="3250" w:type="dxa"/>
          </w:tcPr>
          <w:p w:rsidR="0026426D" w:rsidRPr="00871567" w:rsidRDefault="0026426D" w:rsidP="00C2372A">
            <w:pPr>
              <w:spacing w:after="0" w:line="240" w:lineRule="auto"/>
              <w:contextualSpacing/>
              <w:rPr>
                <w:rFonts w:ascii="Sylfaen" w:hAnsi="Sylfaen"/>
                <w:sz w:val="18"/>
                <w:szCs w:val="18"/>
                <w:lang w:val="ka-GE"/>
              </w:rPr>
            </w:pPr>
            <w:r w:rsidRPr="00871567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3109" w:type="dxa"/>
          </w:tcPr>
          <w:p w:rsidR="0026426D" w:rsidRPr="00FE7193" w:rsidRDefault="0026426D" w:rsidP="00C2372A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ვერ</w:t>
            </w:r>
            <w:r w:rsidRPr="00FE7193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 xml:space="preserve"> ფლობს ტერმინოლოგიას, განხორციელებული სამუშაოს და მიღებული შედეგების, იდეების, მოსაზრებების ფორმულირება  და გადმოცემა </w:t>
            </w:r>
            <w:r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არ შეუძლია</w:t>
            </w:r>
          </w:p>
        </w:tc>
      </w:tr>
    </w:tbl>
    <w:p w:rsidR="0026426D" w:rsidRDefault="0026426D" w:rsidP="003C6D4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pt-PT"/>
        </w:rPr>
      </w:pPr>
    </w:p>
    <w:p w:rsidR="00EA130B" w:rsidRDefault="00EA130B" w:rsidP="00F6766F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EA130B" w:rsidRDefault="00EA130B" w:rsidP="00F6766F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BF7E03" w:rsidRPr="00EA0799" w:rsidRDefault="00BF7E03" w:rsidP="00F6766F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sz w:val="20"/>
          <w:szCs w:val="20"/>
          <w:lang w:val="ka-GE"/>
        </w:rPr>
        <w:t>სავალდებულო ლიტერატურა:</w:t>
      </w:r>
    </w:p>
    <w:p w:rsidR="00BF7E03" w:rsidRPr="00EA0799" w:rsidRDefault="00BF7E03" w:rsidP="007C7E75">
      <w:pPr>
        <w:spacing w:after="0" w:line="240" w:lineRule="auto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EA0799">
        <w:rPr>
          <w:rFonts w:ascii="Sylfaen" w:hAnsi="Sylfaen" w:cs="Sylfaen"/>
          <w:bCs/>
          <w:sz w:val="20"/>
          <w:szCs w:val="20"/>
          <w:lang w:val="ka-GE"/>
        </w:rPr>
        <w:t>1.</w:t>
      </w:r>
      <w:r w:rsidR="003C6D42" w:rsidRPr="00EA0799">
        <w:rPr>
          <w:rFonts w:ascii="Sylfaen" w:hAnsi="Sylfaen" w:cs="Sylfaen"/>
          <w:bCs/>
          <w:sz w:val="20"/>
          <w:szCs w:val="20"/>
          <w:lang w:val="ka-GE"/>
        </w:rPr>
        <w:t xml:space="preserve">ბ. გეჩბაია, ა. დევაძე,   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>-,,</w:t>
      </w:r>
      <w:r w:rsidR="00231D9D" w:rsidRPr="00EA0799">
        <w:rPr>
          <w:rFonts w:ascii="Sylfaen" w:hAnsi="Sylfaen" w:cs="Sylfaen"/>
          <w:bCs/>
          <w:sz w:val="20"/>
          <w:szCs w:val="20"/>
          <w:lang w:val="ka-GE"/>
        </w:rPr>
        <w:t>ადამიანური რესურსების მენეჯმენტი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>’’</w:t>
      </w:r>
      <w:r w:rsidR="00231D9D" w:rsidRPr="00EA0799">
        <w:rPr>
          <w:rFonts w:ascii="Sylfaen" w:hAnsi="Sylfaen" w:cs="Sylfaen"/>
          <w:bCs/>
          <w:sz w:val="20"/>
          <w:szCs w:val="20"/>
          <w:lang w:val="ka-GE"/>
        </w:rPr>
        <w:t xml:space="preserve">. </w:t>
      </w:r>
      <w:r w:rsidRPr="00EA0799">
        <w:rPr>
          <w:rFonts w:ascii="Sylfaen" w:hAnsi="Sylfaen" w:cs="Sylfaen"/>
          <w:bCs/>
          <w:sz w:val="20"/>
          <w:szCs w:val="20"/>
          <w:lang w:val="ka-GE"/>
        </w:rPr>
        <w:t>თბ.</w:t>
      </w:r>
      <w:r w:rsidR="007C7E75" w:rsidRPr="00EA0799">
        <w:rPr>
          <w:rFonts w:ascii="Sylfaen" w:hAnsi="Sylfaen" w:cs="Sylfaen"/>
          <w:bCs/>
          <w:sz w:val="20"/>
          <w:szCs w:val="20"/>
          <w:lang w:val="ka-GE"/>
        </w:rPr>
        <w:t>, 2016 წ</w:t>
      </w:r>
      <w:r w:rsidR="00231D9D" w:rsidRPr="00EA0799">
        <w:rPr>
          <w:rFonts w:ascii="Sylfaen" w:hAnsi="Sylfaen" w:cs="Sylfaen"/>
          <w:bCs/>
          <w:sz w:val="20"/>
          <w:szCs w:val="20"/>
          <w:lang w:val="ka-GE"/>
        </w:rPr>
        <w:t xml:space="preserve">. </w:t>
      </w:r>
      <w:r w:rsidR="007C7E75" w:rsidRPr="00EA0799">
        <w:rPr>
          <w:rFonts w:ascii="Sylfaen" w:hAnsi="Sylfaen" w:cs="Sylfaen"/>
          <w:bCs/>
          <w:sz w:val="20"/>
          <w:szCs w:val="20"/>
          <w:lang w:val="ka-GE"/>
        </w:rPr>
        <w:t xml:space="preserve"> 261</w:t>
      </w:r>
      <w:r w:rsidR="00D53919" w:rsidRPr="00EA0799">
        <w:rPr>
          <w:rFonts w:ascii="Sylfaen" w:hAnsi="Sylfaen" w:cs="Sylfaen"/>
          <w:bCs/>
          <w:sz w:val="20"/>
          <w:szCs w:val="20"/>
          <w:lang w:val="ka-GE"/>
        </w:rPr>
        <w:t xml:space="preserve">  გვ.</w:t>
      </w:r>
    </w:p>
    <w:p w:rsidR="00BF7E03" w:rsidRPr="00EA0799" w:rsidRDefault="00BF7E03" w:rsidP="00F6766F">
      <w:pPr>
        <w:pStyle w:val="BodyText"/>
        <w:tabs>
          <w:tab w:val="left" w:pos="10755"/>
        </w:tabs>
        <w:spacing w:before="0" w:beforeAutospacing="0" w:after="0" w:afterAutospacing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EA0799">
        <w:rPr>
          <w:rFonts w:ascii="Sylfaen" w:hAnsi="Sylfaen" w:cs="Sylfaen"/>
          <w:bCs/>
          <w:sz w:val="20"/>
          <w:szCs w:val="20"/>
          <w:lang w:val="ka-GE"/>
        </w:rPr>
        <w:t xml:space="preserve">2. </w:t>
      </w:r>
      <w:r w:rsidR="003C6D42" w:rsidRPr="00EA0799">
        <w:rPr>
          <w:rFonts w:ascii="Sylfaen" w:hAnsi="Sylfaen" w:cs="Sylfaen"/>
          <w:bCs/>
          <w:sz w:val="20"/>
          <w:szCs w:val="20"/>
          <w:lang w:val="ka-GE"/>
        </w:rPr>
        <w:t xml:space="preserve">ნ. პაიჭაძე.,  ე. ჩოხელი, 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>-,,</w:t>
      </w:r>
      <w:r w:rsidR="00B0674F" w:rsidRPr="00EA0799">
        <w:rPr>
          <w:rFonts w:ascii="Sylfaen" w:hAnsi="Sylfaen" w:cs="Sylfaen"/>
          <w:bCs/>
          <w:sz w:val="20"/>
          <w:szCs w:val="20"/>
          <w:lang w:val="ka-GE"/>
        </w:rPr>
        <w:t>ადამიანური რესურსების მენეჯმენტი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>’’</w:t>
      </w:r>
      <w:r w:rsidR="00B0674F" w:rsidRPr="00EA0799">
        <w:rPr>
          <w:rFonts w:ascii="Sylfaen" w:hAnsi="Sylfaen" w:cs="Sylfaen"/>
          <w:bCs/>
          <w:sz w:val="20"/>
          <w:szCs w:val="20"/>
          <w:lang w:val="ka-GE"/>
        </w:rPr>
        <w:t xml:space="preserve">.  </w:t>
      </w:r>
      <w:r w:rsidRPr="00EA0799">
        <w:rPr>
          <w:rFonts w:ascii="Sylfaen" w:hAnsi="Sylfaen" w:cs="Sylfaen"/>
          <w:bCs/>
          <w:sz w:val="20"/>
          <w:szCs w:val="20"/>
          <w:lang w:val="ka-GE"/>
        </w:rPr>
        <w:t>თბ.</w:t>
      </w:r>
      <w:r w:rsidR="007C7E75" w:rsidRPr="00EA0799">
        <w:rPr>
          <w:rFonts w:ascii="Sylfaen" w:hAnsi="Sylfaen" w:cs="Sylfaen"/>
          <w:bCs/>
          <w:sz w:val="20"/>
          <w:szCs w:val="20"/>
          <w:lang w:val="ka-GE"/>
        </w:rPr>
        <w:t>,2013 წ</w:t>
      </w:r>
      <w:r w:rsidRPr="00EA0799">
        <w:rPr>
          <w:rFonts w:ascii="Sylfaen" w:hAnsi="Sylfaen" w:cs="Sylfaen"/>
          <w:bCs/>
          <w:sz w:val="20"/>
          <w:szCs w:val="20"/>
          <w:lang w:val="ka-GE"/>
        </w:rPr>
        <w:t>.</w:t>
      </w:r>
      <w:r w:rsidR="00D53919" w:rsidRPr="00EA0799">
        <w:rPr>
          <w:rFonts w:ascii="Sylfaen" w:hAnsi="Sylfaen" w:cs="Sylfaen"/>
          <w:bCs/>
          <w:sz w:val="20"/>
          <w:szCs w:val="20"/>
          <w:lang w:val="ka-GE"/>
        </w:rPr>
        <w:t>279 გვ.</w:t>
      </w:r>
    </w:p>
    <w:p w:rsidR="00BF7E03" w:rsidRPr="00EA0799" w:rsidRDefault="00BF7E03" w:rsidP="00F6766F">
      <w:pPr>
        <w:pStyle w:val="BodyText"/>
        <w:tabs>
          <w:tab w:val="left" w:pos="10755"/>
        </w:tabs>
        <w:spacing w:before="0" w:beforeAutospacing="0" w:after="0" w:afterAutospacing="0"/>
        <w:jc w:val="both"/>
        <w:rPr>
          <w:rFonts w:ascii="Sylfaen" w:hAnsi="Sylfaen" w:cs="Sylfaen"/>
          <w:bCs/>
          <w:sz w:val="20"/>
          <w:szCs w:val="20"/>
          <w:lang w:val="ka-GE"/>
        </w:rPr>
      </w:pPr>
    </w:p>
    <w:p w:rsidR="004D3EC2" w:rsidRPr="00EA0799" w:rsidRDefault="00BF7E03" w:rsidP="00F6766F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sz w:val="20"/>
          <w:szCs w:val="20"/>
          <w:lang w:val="pt-PT"/>
        </w:rPr>
        <w:t>დამატებითი ლიტერატურა და სხვა სასწავლო მასალა:</w:t>
      </w:r>
    </w:p>
    <w:p w:rsidR="00BF7E03" w:rsidRPr="00EA0799" w:rsidRDefault="00BF7E03" w:rsidP="00F6766F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7C7E75" w:rsidRPr="00EA0799" w:rsidRDefault="00B0674F" w:rsidP="007C7E75">
      <w:pPr>
        <w:spacing w:after="0" w:line="240" w:lineRule="auto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EA0799">
        <w:rPr>
          <w:rFonts w:ascii="Sylfaen" w:hAnsi="Sylfaen" w:cs="AcadNusx"/>
          <w:bCs/>
          <w:sz w:val="20"/>
          <w:szCs w:val="20"/>
          <w:lang w:val="ka-GE"/>
        </w:rPr>
        <w:t>1</w:t>
      </w:r>
      <w:r w:rsidR="007C7E75" w:rsidRPr="00EA0799">
        <w:rPr>
          <w:rFonts w:ascii="Sylfaen" w:hAnsi="Sylfaen" w:cs="AcadNusx"/>
          <w:bCs/>
          <w:sz w:val="20"/>
          <w:szCs w:val="20"/>
          <w:lang w:val="ka-GE"/>
        </w:rPr>
        <w:t xml:space="preserve">. </w:t>
      </w:r>
      <w:r w:rsidR="003C6D42" w:rsidRPr="00EA0799">
        <w:rPr>
          <w:rFonts w:ascii="Sylfaen" w:hAnsi="Sylfaen" w:cs="Sylfaen"/>
          <w:bCs/>
          <w:sz w:val="20"/>
          <w:szCs w:val="20"/>
          <w:lang w:val="ka-GE"/>
        </w:rPr>
        <w:t>ავტორთა კოლექტივი ნ. პაიჭაძის ხელმძღვანელობით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>,-,,</w:t>
      </w:r>
      <w:r w:rsidR="007C7E75" w:rsidRPr="00EA0799">
        <w:rPr>
          <w:rFonts w:ascii="Sylfaen" w:hAnsi="Sylfaen" w:cs="Sylfaen"/>
          <w:bCs/>
          <w:sz w:val="20"/>
          <w:szCs w:val="20"/>
          <w:lang w:val="ka-GE"/>
        </w:rPr>
        <w:t>ადამიანური რესურსების მენეჯმენტი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>’’</w:t>
      </w:r>
    </w:p>
    <w:p w:rsidR="007C7E75" w:rsidRPr="00EA0799" w:rsidRDefault="007C7E75" w:rsidP="007C7E75">
      <w:pPr>
        <w:pStyle w:val="BodyText"/>
        <w:tabs>
          <w:tab w:val="left" w:pos="10755"/>
        </w:tabs>
        <w:spacing w:before="0" w:beforeAutospacing="0" w:after="0" w:afterAutospacing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EA0799">
        <w:rPr>
          <w:rFonts w:ascii="Sylfaen" w:hAnsi="Sylfaen" w:cs="Sylfaen"/>
          <w:bCs/>
          <w:sz w:val="20"/>
          <w:szCs w:val="20"/>
          <w:lang w:val="ka-GE"/>
        </w:rPr>
        <w:t xml:space="preserve">     თბ., 2009.  290  გვ.</w:t>
      </w:r>
    </w:p>
    <w:p w:rsidR="00B0674F" w:rsidRPr="00EA0799" w:rsidRDefault="00B0674F" w:rsidP="00B0674F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EA0799">
        <w:rPr>
          <w:rFonts w:ascii="Sylfaen" w:hAnsi="Sylfaen" w:cs="Sylfaen"/>
          <w:bCs/>
          <w:sz w:val="20"/>
          <w:szCs w:val="20"/>
          <w:lang w:val="ka-GE"/>
        </w:rPr>
        <w:t>2.</w:t>
      </w:r>
      <w:r w:rsidR="003C6D42" w:rsidRPr="00EA0799">
        <w:rPr>
          <w:rFonts w:ascii="Sylfaen" w:hAnsi="Sylfaen" w:cs="Sylfaen"/>
          <w:bCs/>
          <w:sz w:val="20"/>
          <w:szCs w:val="20"/>
          <w:lang w:val="ka-GE"/>
        </w:rPr>
        <w:t xml:space="preserve">ც ლომაია 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>-,,</w:t>
      </w:r>
      <w:r w:rsidRPr="00EA0799">
        <w:rPr>
          <w:rFonts w:ascii="Sylfaen" w:hAnsi="Sylfaen" w:cs="Sylfaen"/>
          <w:bCs/>
          <w:sz w:val="20"/>
          <w:szCs w:val="20"/>
          <w:lang w:val="ka-GE"/>
        </w:rPr>
        <w:t>ადამიანური რესურსების მენეჯმენტი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>’’</w:t>
      </w:r>
      <w:r w:rsidRPr="00EA0799">
        <w:rPr>
          <w:rFonts w:ascii="Sylfaen" w:hAnsi="Sylfaen" w:cs="Sylfaen"/>
          <w:bCs/>
          <w:sz w:val="20"/>
          <w:szCs w:val="20"/>
          <w:lang w:val="ka-GE"/>
        </w:rPr>
        <w:t>. თბ., 2014.</w:t>
      </w:r>
    </w:p>
    <w:p w:rsidR="00B0674F" w:rsidRPr="00EA0799" w:rsidRDefault="007C7E75" w:rsidP="00B0674F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EA0799">
        <w:rPr>
          <w:rFonts w:ascii="Sylfaen" w:hAnsi="Sylfaen" w:cs="Sylfaen"/>
          <w:bCs/>
          <w:sz w:val="20"/>
          <w:szCs w:val="20"/>
          <w:lang w:val="ka-GE"/>
        </w:rPr>
        <w:t>3</w:t>
      </w:r>
      <w:r w:rsidR="00B0674F" w:rsidRPr="00EA0799">
        <w:rPr>
          <w:rFonts w:ascii="Sylfaen" w:hAnsi="Sylfaen" w:cs="Sylfaen"/>
          <w:bCs/>
          <w:sz w:val="20"/>
          <w:szCs w:val="20"/>
          <w:lang w:val="ka-GE"/>
        </w:rPr>
        <w:t xml:space="preserve">. 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>ქ. კიწმარიშვილი.-,,პერსონალის მართვა’’-</w:t>
      </w:r>
      <w:r w:rsidR="00B0674F" w:rsidRPr="00EA0799">
        <w:rPr>
          <w:rFonts w:ascii="Sylfaen" w:hAnsi="Sylfaen" w:cs="Sylfaen"/>
          <w:bCs/>
          <w:sz w:val="20"/>
          <w:szCs w:val="20"/>
          <w:lang w:val="ka-GE"/>
        </w:rPr>
        <w:t>თბ., 2013.</w:t>
      </w:r>
    </w:p>
    <w:p w:rsidR="00B0674F" w:rsidRPr="00EA0799" w:rsidRDefault="00B0674F" w:rsidP="00B0674F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bCs/>
          <w:sz w:val="20"/>
          <w:szCs w:val="20"/>
          <w:lang w:val="ka-GE"/>
        </w:rPr>
      </w:pPr>
    </w:p>
    <w:p w:rsidR="00B0674F" w:rsidRPr="00EA0799" w:rsidRDefault="00B0674F" w:rsidP="00B0674F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 w:rsidRPr="00EA0799">
        <w:rPr>
          <w:rFonts w:ascii="Sylfaen" w:hAnsi="Sylfaen" w:cs="Sylfaen"/>
          <w:b/>
          <w:bCs/>
          <w:sz w:val="20"/>
          <w:szCs w:val="20"/>
          <w:lang w:val="ka-GE"/>
        </w:rPr>
        <w:t>ინტერნეტ რესურსი</w:t>
      </w:r>
    </w:p>
    <w:p w:rsidR="00BF7E03" w:rsidRPr="00EA0799" w:rsidRDefault="004D4605" w:rsidP="00F6766F">
      <w:pPr>
        <w:tabs>
          <w:tab w:val="num" w:pos="720"/>
          <w:tab w:val="left" w:pos="10755"/>
        </w:tabs>
        <w:spacing w:after="0" w:line="240" w:lineRule="auto"/>
        <w:jc w:val="both"/>
        <w:rPr>
          <w:sz w:val="20"/>
          <w:szCs w:val="20"/>
          <w:lang w:val="kk-KZ"/>
        </w:rPr>
      </w:pPr>
      <w:hyperlink r:id="rId9" w:history="1">
        <w:r w:rsidR="00BF7E03" w:rsidRPr="00EA0799">
          <w:rPr>
            <w:rStyle w:val="Hyperlink"/>
            <w:sz w:val="20"/>
            <w:szCs w:val="20"/>
            <w:lang w:val="pt-PT"/>
          </w:rPr>
          <w:t>www.ec.org</w:t>
        </w:r>
      </w:hyperlink>
      <w:r w:rsidR="00BF7E03" w:rsidRPr="00EA0799">
        <w:rPr>
          <w:sz w:val="20"/>
          <w:szCs w:val="20"/>
          <w:lang w:val="pt-PT"/>
        </w:rPr>
        <w:t xml:space="preserve">;  </w:t>
      </w:r>
    </w:p>
    <w:p w:rsidR="00BF7E03" w:rsidRPr="00EA0799" w:rsidRDefault="004D4605" w:rsidP="00F6766F">
      <w:pPr>
        <w:tabs>
          <w:tab w:val="num" w:pos="720"/>
          <w:tab w:val="left" w:pos="10755"/>
        </w:tabs>
        <w:spacing w:after="0" w:line="240" w:lineRule="auto"/>
        <w:jc w:val="both"/>
        <w:rPr>
          <w:sz w:val="20"/>
          <w:szCs w:val="20"/>
          <w:lang w:val="kk-KZ"/>
        </w:rPr>
      </w:pPr>
      <w:hyperlink r:id="rId10" w:history="1">
        <w:r w:rsidR="00BF7E03" w:rsidRPr="00EA0799">
          <w:rPr>
            <w:rStyle w:val="Hyperlink"/>
            <w:sz w:val="20"/>
            <w:szCs w:val="20"/>
            <w:lang w:val="pt-PT"/>
          </w:rPr>
          <w:t>www.imf.org</w:t>
        </w:r>
      </w:hyperlink>
      <w:r w:rsidR="00BF7E03" w:rsidRPr="00EA0799">
        <w:rPr>
          <w:sz w:val="20"/>
          <w:szCs w:val="20"/>
          <w:lang w:val="pt-PT"/>
        </w:rPr>
        <w:t xml:space="preserve">;  </w:t>
      </w:r>
    </w:p>
    <w:p w:rsidR="00BF7E03" w:rsidRPr="00EA0799" w:rsidRDefault="004D4605" w:rsidP="00F6766F">
      <w:pPr>
        <w:tabs>
          <w:tab w:val="num" w:pos="720"/>
          <w:tab w:val="left" w:pos="10755"/>
        </w:tabs>
        <w:spacing w:after="0" w:line="240" w:lineRule="auto"/>
        <w:jc w:val="both"/>
        <w:rPr>
          <w:sz w:val="20"/>
          <w:szCs w:val="20"/>
          <w:lang w:val="kk-KZ"/>
        </w:rPr>
      </w:pPr>
      <w:hyperlink r:id="rId11" w:history="1">
        <w:r w:rsidR="00BF7E03" w:rsidRPr="00EA0799">
          <w:rPr>
            <w:rStyle w:val="Hyperlink"/>
            <w:sz w:val="20"/>
            <w:szCs w:val="20"/>
            <w:lang w:val="pt-PT"/>
          </w:rPr>
          <w:t>www.wb.org</w:t>
        </w:r>
      </w:hyperlink>
      <w:r w:rsidR="00BF7E03" w:rsidRPr="00EA0799">
        <w:rPr>
          <w:sz w:val="20"/>
          <w:szCs w:val="20"/>
          <w:lang w:val="pt-PT"/>
        </w:rPr>
        <w:t xml:space="preserve">; </w:t>
      </w:r>
    </w:p>
    <w:p w:rsidR="00BF7E03" w:rsidRPr="00EA0799" w:rsidRDefault="004D4605" w:rsidP="00F6766F">
      <w:pPr>
        <w:tabs>
          <w:tab w:val="num" w:pos="720"/>
          <w:tab w:val="left" w:pos="10755"/>
        </w:tabs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hyperlink r:id="rId12" w:history="1">
        <w:r w:rsidR="00BF7E03" w:rsidRPr="00EA0799">
          <w:rPr>
            <w:rStyle w:val="Hyperlink"/>
            <w:sz w:val="20"/>
            <w:szCs w:val="20"/>
            <w:lang w:val="pt-PT"/>
          </w:rPr>
          <w:t>www.geplus.org.com</w:t>
        </w:r>
      </w:hyperlink>
      <w:r w:rsidR="00BF7E03" w:rsidRPr="00EA0799">
        <w:rPr>
          <w:sz w:val="20"/>
          <w:szCs w:val="20"/>
          <w:lang w:val="pt-PT"/>
        </w:rPr>
        <w:t>; </w:t>
      </w:r>
    </w:p>
    <w:p w:rsidR="00BF7E03" w:rsidRPr="00EA0799" w:rsidRDefault="00BF7E03" w:rsidP="00F6766F">
      <w:pPr>
        <w:tabs>
          <w:tab w:val="num" w:pos="720"/>
          <w:tab w:val="left" w:pos="10755"/>
        </w:tabs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D05CDA" w:rsidRPr="00EA0799" w:rsidRDefault="00D25904" w:rsidP="00F6766F">
      <w:pPr>
        <w:spacing w:after="0" w:line="240" w:lineRule="auto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</w:p>
    <w:sectPr w:rsidR="00D05CDA" w:rsidRPr="00EA0799" w:rsidSect="004B477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605" w:rsidRDefault="004D4605" w:rsidP="003C6D42">
      <w:pPr>
        <w:spacing w:after="0" w:line="240" w:lineRule="auto"/>
      </w:pPr>
      <w:r>
        <w:separator/>
      </w:r>
    </w:p>
  </w:endnote>
  <w:endnote w:type="continuationSeparator" w:id="0">
    <w:p w:rsidR="004D4605" w:rsidRDefault="004D4605" w:rsidP="003C6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605" w:rsidRDefault="004D4605" w:rsidP="003C6D42">
      <w:pPr>
        <w:spacing w:after="0" w:line="240" w:lineRule="auto"/>
      </w:pPr>
      <w:r>
        <w:separator/>
      </w:r>
    </w:p>
  </w:footnote>
  <w:footnote w:type="continuationSeparator" w:id="0">
    <w:p w:rsidR="004D4605" w:rsidRDefault="004D4605" w:rsidP="003C6D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C3183"/>
    <w:multiLevelType w:val="hybridMultilevel"/>
    <w:tmpl w:val="EF7E78B2"/>
    <w:lvl w:ilvl="0" w:tplc="04090001">
      <w:start w:val="1"/>
      <w:numFmt w:val="bullet"/>
      <w:lvlText w:val=""/>
      <w:lvlJc w:val="left"/>
      <w:pPr>
        <w:tabs>
          <w:tab w:val="num" w:pos="1156"/>
        </w:tabs>
        <w:ind w:left="115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FC5674"/>
    <w:multiLevelType w:val="hybridMultilevel"/>
    <w:tmpl w:val="249E4BDE"/>
    <w:lvl w:ilvl="0" w:tplc="6AFA6402">
      <w:start w:val="1"/>
      <w:numFmt w:val="decimal"/>
      <w:lvlText w:val="%1."/>
      <w:lvlJc w:val="left"/>
      <w:pPr>
        <w:ind w:left="600" w:hanging="360"/>
      </w:pPr>
      <w:rPr>
        <w:rFonts w:cs="AcadNusx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0CD575C2"/>
    <w:multiLevelType w:val="hybridMultilevel"/>
    <w:tmpl w:val="B99E69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A053FD"/>
    <w:multiLevelType w:val="hybridMultilevel"/>
    <w:tmpl w:val="CB9827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542512"/>
    <w:multiLevelType w:val="hybridMultilevel"/>
    <w:tmpl w:val="DCB805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627A47"/>
    <w:multiLevelType w:val="hybridMultilevel"/>
    <w:tmpl w:val="466AD2F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9211C8"/>
    <w:multiLevelType w:val="hybridMultilevel"/>
    <w:tmpl w:val="CA1E7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65D80"/>
    <w:multiLevelType w:val="hybridMultilevel"/>
    <w:tmpl w:val="9432C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90C4B"/>
    <w:multiLevelType w:val="hybridMultilevel"/>
    <w:tmpl w:val="BC128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C2719"/>
    <w:multiLevelType w:val="hybridMultilevel"/>
    <w:tmpl w:val="39C21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A2BD8"/>
    <w:multiLevelType w:val="hybridMultilevel"/>
    <w:tmpl w:val="881E71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8A1437"/>
    <w:multiLevelType w:val="hybridMultilevel"/>
    <w:tmpl w:val="5F1C4DC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0B512C"/>
    <w:multiLevelType w:val="hybridMultilevel"/>
    <w:tmpl w:val="8FE6FE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781BC9"/>
    <w:multiLevelType w:val="hybridMultilevel"/>
    <w:tmpl w:val="3920D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32A0A"/>
    <w:multiLevelType w:val="hybridMultilevel"/>
    <w:tmpl w:val="DDB4C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9029C"/>
    <w:multiLevelType w:val="hybridMultilevel"/>
    <w:tmpl w:val="47D8BA90"/>
    <w:lvl w:ilvl="0" w:tplc="82A21498">
      <w:start w:val="3"/>
      <w:numFmt w:val="decimal"/>
      <w:lvlText w:val="%1."/>
      <w:lvlJc w:val="left"/>
      <w:pPr>
        <w:ind w:left="720" w:hanging="360"/>
      </w:pPr>
      <w:rPr>
        <w:rFonts w:cs="AcadNusx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D75E3"/>
    <w:multiLevelType w:val="hybridMultilevel"/>
    <w:tmpl w:val="3DC2A6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96543A"/>
    <w:multiLevelType w:val="hybridMultilevel"/>
    <w:tmpl w:val="D2BAC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A56659"/>
    <w:multiLevelType w:val="hybridMultilevel"/>
    <w:tmpl w:val="8760DA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9F4721"/>
    <w:multiLevelType w:val="hybridMultilevel"/>
    <w:tmpl w:val="08C6DA1E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20" w15:restartNumberingAfterBreak="0">
    <w:nsid w:val="753C41F7"/>
    <w:multiLevelType w:val="hybridMultilevel"/>
    <w:tmpl w:val="B1B872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5"/>
  </w:num>
  <w:num w:numId="7">
    <w:abstractNumId w:val="10"/>
  </w:num>
  <w:num w:numId="8">
    <w:abstractNumId w:val="4"/>
  </w:num>
  <w:num w:numId="9">
    <w:abstractNumId w:val="15"/>
  </w:num>
  <w:num w:numId="10">
    <w:abstractNumId w:val="14"/>
  </w:num>
  <w:num w:numId="11">
    <w:abstractNumId w:val="6"/>
  </w:num>
  <w:num w:numId="12">
    <w:abstractNumId w:val="0"/>
  </w:num>
  <w:num w:numId="13">
    <w:abstractNumId w:val="13"/>
  </w:num>
  <w:num w:numId="14">
    <w:abstractNumId w:val="9"/>
  </w:num>
  <w:num w:numId="15">
    <w:abstractNumId w:val="19"/>
  </w:num>
  <w:num w:numId="16">
    <w:abstractNumId w:val="7"/>
  </w:num>
  <w:num w:numId="17">
    <w:abstractNumId w:val="20"/>
  </w:num>
  <w:num w:numId="18">
    <w:abstractNumId w:val="8"/>
  </w:num>
  <w:num w:numId="19">
    <w:abstractNumId w:val="3"/>
  </w:num>
  <w:num w:numId="20">
    <w:abstractNumId w:val="2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F7E03"/>
    <w:rsid w:val="00013122"/>
    <w:rsid w:val="00017C6D"/>
    <w:rsid w:val="00040097"/>
    <w:rsid w:val="000640F9"/>
    <w:rsid w:val="00096082"/>
    <w:rsid w:val="000B321F"/>
    <w:rsid w:val="000D1F59"/>
    <w:rsid w:val="000D3F69"/>
    <w:rsid w:val="000E0FE0"/>
    <w:rsid w:val="000E42CA"/>
    <w:rsid w:val="000F4594"/>
    <w:rsid w:val="0011389C"/>
    <w:rsid w:val="00120A16"/>
    <w:rsid w:val="00125A13"/>
    <w:rsid w:val="00132510"/>
    <w:rsid w:val="0015571C"/>
    <w:rsid w:val="00160BB4"/>
    <w:rsid w:val="001654F8"/>
    <w:rsid w:val="00181F1F"/>
    <w:rsid w:val="0018580C"/>
    <w:rsid w:val="0019054A"/>
    <w:rsid w:val="00191AE5"/>
    <w:rsid w:val="001948A3"/>
    <w:rsid w:val="001D3953"/>
    <w:rsid w:val="001E4197"/>
    <w:rsid w:val="001F5D6E"/>
    <w:rsid w:val="0020387F"/>
    <w:rsid w:val="00223835"/>
    <w:rsid w:val="00223969"/>
    <w:rsid w:val="002243B5"/>
    <w:rsid w:val="00226D85"/>
    <w:rsid w:val="00231D9D"/>
    <w:rsid w:val="0023423F"/>
    <w:rsid w:val="00261DC9"/>
    <w:rsid w:val="0026426D"/>
    <w:rsid w:val="002671AA"/>
    <w:rsid w:val="002A0FEE"/>
    <w:rsid w:val="002B0EFF"/>
    <w:rsid w:val="002B4138"/>
    <w:rsid w:val="002E5D05"/>
    <w:rsid w:val="002F1DBD"/>
    <w:rsid w:val="0031041F"/>
    <w:rsid w:val="00327BF1"/>
    <w:rsid w:val="00332CCB"/>
    <w:rsid w:val="00345764"/>
    <w:rsid w:val="003510F8"/>
    <w:rsid w:val="00352516"/>
    <w:rsid w:val="00372CCB"/>
    <w:rsid w:val="00396448"/>
    <w:rsid w:val="003A509B"/>
    <w:rsid w:val="003B5D7B"/>
    <w:rsid w:val="003C6D42"/>
    <w:rsid w:val="003D6FAF"/>
    <w:rsid w:val="003E64F1"/>
    <w:rsid w:val="004106FE"/>
    <w:rsid w:val="00414147"/>
    <w:rsid w:val="00423432"/>
    <w:rsid w:val="00427E54"/>
    <w:rsid w:val="00435928"/>
    <w:rsid w:val="00445103"/>
    <w:rsid w:val="00450B38"/>
    <w:rsid w:val="00453DF0"/>
    <w:rsid w:val="004663B4"/>
    <w:rsid w:val="00484BC3"/>
    <w:rsid w:val="004B442D"/>
    <w:rsid w:val="004D324E"/>
    <w:rsid w:val="004D3EC2"/>
    <w:rsid w:val="004D4605"/>
    <w:rsid w:val="004E67BB"/>
    <w:rsid w:val="004E6C87"/>
    <w:rsid w:val="004F3D08"/>
    <w:rsid w:val="004F58E6"/>
    <w:rsid w:val="0050079F"/>
    <w:rsid w:val="00504C56"/>
    <w:rsid w:val="005050EB"/>
    <w:rsid w:val="00506B6F"/>
    <w:rsid w:val="00524ACE"/>
    <w:rsid w:val="005367CB"/>
    <w:rsid w:val="0053710F"/>
    <w:rsid w:val="00537C17"/>
    <w:rsid w:val="00540C84"/>
    <w:rsid w:val="00542DB5"/>
    <w:rsid w:val="0054480F"/>
    <w:rsid w:val="005611D0"/>
    <w:rsid w:val="00562D41"/>
    <w:rsid w:val="00567A9F"/>
    <w:rsid w:val="00577D01"/>
    <w:rsid w:val="005C3C5B"/>
    <w:rsid w:val="005D05E8"/>
    <w:rsid w:val="005D113F"/>
    <w:rsid w:val="005D20FE"/>
    <w:rsid w:val="005D3187"/>
    <w:rsid w:val="005E08E9"/>
    <w:rsid w:val="005F52CF"/>
    <w:rsid w:val="005F5B39"/>
    <w:rsid w:val="00603212"/>
    <w:rsid w:val="0061412C"/>
    <w:rsid w:val="00632DE9"/>
    <w:rsid w:val="00641D48"/>
    <w:rsid w:val="00646261"/>
    <w:rsid w:val="00646B76"/>
    <w:rsid w:val="00647C4E"/>
    <w:rsid w:val="0065081D"/>
    <w:rsid w:val="00657D91"/>
    <w:rsid w:val="006630BC"/>
    <w:rsid w:val="006719D4"/>
    <w:rsid w:val="00697EB7"/>
    <w:rsid w:val="006A55C5"/>
    <w:rsid w:val="006B3E38"/>
    <w:rsid w:val="006C791B"/>
    <w:rsid w:val="006D770B"/>
    <w:rsid w:val="006E561F"/>
    <w:rsid w:val="006F0275"/>
    <w:rsid w:val="007006CC"/>
    <w:rsid w:val="00703357"/>
    <w:rsid w:val="00752D5D"/>
    <w:rsid w:val="0076130F"/>
    <w:rsid w:val="00777361"/>
    <w:rsid w:val="0079280A"/>
    <w:rsid w:val="007938A7"/>
    <w:rsid w:val="007964DD"/>
    <w:rsid w:val="007A5FC8"/>
    <w:rsid w:val="007C2088"/>
    <w:rsid w:val="007C7E75"/>
    <w:rsid w:val="007E0699"/>
    <w:rsid w:val="007E16AC"/>
    <w:rsid w:val="007E6435"/>
    <w:rsid w:val="007F7C59"/>
    <w:rsid w:val="00801DFA"/>
    <w:rsid w:val="008065DC"/>
    <w:rsid w:val="008260D6"/>
    <w:rsid w:val="008527BA"/>
    <w:rsid w:val="00855E45"/>
    <w:rsid w:val="008634EA"/>
    <w:rsid w:val="008814EC"/>
    <w:rsid w:val="00883ADF"/>
    <w:rsid w:val="00891D92"/>
    <w:rsid w:val="00893AE2"/>
    <w:rsid w:val="008A4330"/>
    <w:rsid w:val="008A45F0"/>
    <w:rsid w:val="008B7617"/>
    <w:rsid w:val="008C13B5"/>
    <w:rsid w:val="008C259C"/>
    <w:rsid w:val="008F2C32"/>
    <w:rsid w:val="008F6DCC"/>
    <w:rsid w:val="0090301C"/>
    <w:rsid w:val="00906E5B"/>
    <w:rsid w:val="009301DB"/>
    <w:rsid w:val="0094308C"/>
    <w:rsid w:val="00951BC5"/>
    <w:rsid w:val="00951F2A"/>
    <w:rsid w:val="0096460E"/>
    <w:rsid w:val="00967151"/>
    <w:rsid w:val="0098766E"/>
    <w:rsid w:val="00992E60"/>
    <w:rsid w:val="00995EE3"/>
    <w:rsid w:val="009971AB"/>
    <w:rsid w:val="009B4F77"/>
    <w:rsid w:val="009C301B"/>
    <w:rsid w:val="009D2B80"/>
    <w:rsid w:val="009D7076"/>
    <w:rsid w:val="009D7E63"/>
    <w:rsid w:val="009E292D"/>
    <w:rsid w:val="009F3AD5"/>
    <w:rsid w:val="00A2727F"/>
    <w:rsid w:val="00A304C5"/>
    <w:rsid w:val="00A57FCF"/>
    <w:rsid w:val="00A624F5"/>
    <w:rsid w:val="00A640BD"/>
    <w:rsid w:val="00A65A5D"/>
    <w:rsid w:val="00A71D3A"/>
    <w:rsid w:val="00A927F2"/>
    <w:rsid w:val="00AA65CB"/>
    <w:rsid w:val="00AB5A3B"/>
    <w:rsid w:val="00AC1A61"/>
    <w:rsid w:val="00AC3864"/>
    <w:rsid w:val="00AD19BE"/>
    <w:rsid w:val="00AE2B9A"/>
    <w:rsid w:val="00B0674F"/>
    <w:rsid w:val="00B10E23"/>
    <w:rsid w:val="00B2741F"/>
    <w:rsid w:val="00B563B1"/>
    <w:rsid w:val="00B66024"/>
    <w:rsid w:val="00B81D8F"/>
    <w:rsid w:val="00BA71DC"/>
    <w:rsid w:val="00BA75E2"/>
    <w:rsid w:val="00BB2759"/>
    <w:rsid w:val="00BC2A6B"/>
    <w:rsid w:val="00BD66DF"/>
    <w:rsid w:val="00BE5F75"/>
    <w:rsid w:val="00BE6D8A"/>
    <w:rsid w:val="00BF17C7"/>
    <w:rsid w:val="00BF73F7"/>
    <w:rsid w:val="00BF7E03"/>
    <w:rsid w:val="00C002C5"/>
    <w:rsid w:val="00C056EE"/>
    <w:rsid w:val="00C05FCB"/>
    <w:rsid w:val="00C225C2"/>
    <w:rsid w:val="00C22953"/>
    <w:rsid w:val="00C22FD2"/>
    <w:rsid w:val="00C354EA"/>
    <w:rsid w:val="00C36008"/>
    <w:rsid w:val="00C41804"/>
    <w:rsid w:val="00C42AEA"/>
    <w:rsid w:val="00C60001"/>
    <w:rsid w:val="00C73E4F"/>
    <w:rsid w:val="00C7665B"/>
    <w:rsid w:val="00C81657"/>
    <w:rsid w:val="00C94489"/>
    <w:rsid w:val="00C94C4C"/>
    <w:rsid w:val="00CB15F3"/>
    <w:rsid w:val="00CB62E4"/>
    <w:rsid w:val="00CB68F7"/>
    <w:rsid w:val="00CC1B57"/>
    <w:rsid w:val="00CF5E35"/>
    <w:rsid w:val="00D05CDA"/>
    <w:rsid w:val="00D07392"/>
    <w:rsid w:val="00D11696"/>
    <w:rsid w:val="00D16C6F"/>
    <w:rsid w:val="00D25904"/>
    <w:rsid w:val="00D43F44"/>
    <w:rsid w:val="00D476CB"/>
    <w:rsid w:val="00D53919"/>
    <w:rsid w:val="00D60E11"/>
    <w:rsid w:val="00D717BC"/>
    <w:rsid w:val="00D71D9E"/>
    <w:rsid w:val="00D929C3"/>
    <w:rsid w:val="00DA4255"/>
    <w:rsid w:val="00DA4E58"/>
    <w:rsid w:val="00DA5233"/>
    <w:rsid w:val="00DE607E"/>
    <w:rsid w:val="00E004AD"/>
    <w:rsid w:val="00E11DE2"/>
    <w:rsid w:val="00E17C23"/>
    <w:rsid w:val="00E2447E"/>
    <w:rsid w:val="00E34BFE"/>
    <w:rsid w:val="00E41176"/>
    <w:rsid w:val="00E5094E"/>
    <w:rsid w:val="00E52201"/>
    <w:rsid w:val="00E74E75"/>
    <w:rsid w:val="00E84631"/>
    <w:rsid w:val="00E85D08"/>
    <w:rsid w:val="00EA0799"/>
    <w:rsid w:val="00EA130B"/>
    <w:rsid w:val="00EA399F"/>
    <w:rsid w:val="00EA7D86"/>
    <w:rsid w:val="00EB5F3F"/>
    <w:rsid w:val="00EB7634"/>
    <w:rsid w:val="00EC6EAB"/>
    <w:rsid w:val="00ED6F70"/>
    <w:rsid w:val="00EE1D4B"/>
    <w:rsid w:val="00EF2641"/>
    <w:rsid w:val="00F024EE"/>
    <w:rsid w:val="00F141D4"/>
    <w:rsid w:val="00F1570A"/>
    <w:rsid w:val="00F30C95"/>
    <w:rsid w:val="00F40341"/>
    <w:rsid w:val="00F6766F"/>
    <w:rsid w:val="00F70263"/>
    <w:rsid w:val="00F76BD0"/>
    <w:rsid w:val="00F77733"/>
    <w:rsid w:val="00F77876"/>
    <w:rsid w:val="00FC3F07"/>
    <w:rsid w:val="00FC4B12"/>
    <w:rsid w:val="00FD5A2E"/>
    <w:rsid w:val="00FE1D4D"/>
    <w:rsid w:val="00FF2360"/>
    <w:rsid w:val="00FF279D"/>
    <w:rsid w:val="00FF3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497078-FB7E-4F96-B759-19DA1F9A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3D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7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BF7E0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rsid w:val="00BF7E0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7E03"/>
    <w:pPr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E0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03357"/>
    <w:pPr>
      <w:spacing w:before="100" w:beforeAutospacing="1" w:after="100" w:afterAutospacing="1"/>
    </w:pPr>
    <w:rPr>
      <w:rFonts w:ascii="Calibri" w:eastAsia="Calibri" w:hAnsi="Calibri" w:cs="Times New Roman"/>
      <w:lang w:val="de-DE"/>
    </w:rPr>
  </w:style>
  <w:style w:type="table" w:styleId="TableGrid">
    <w:name w:val="Table Grid"/>
    <w:basedOn w:val="TableNormal"/>
    <w:uiPriority w:val="59"/>
    <w:rsid w:val="00450B3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text"/>
    <w:basedOn w:val="DefaultParagraphFont"/>
    <w:rsid w:val="00603212"/>
  </w:style>
  <w:style w:type="character" w:styleId="Emphasis">
    <w:name w:val="Emphasis"/>
    <w:qFormat/>
    <w:rsid w:val="006F0275"/>
    <w:rPr>
      <w:i/>
      <w:iCs/>
    </w:rPr>
  </w:style>
  <w:style w:type="character" w:styleId="IntenseEmphasis">
    <w:name w:val="Intense Emphasis"/>
    <w:uiPriority w:val="21"/>
    <w:qFormat/>
    <w:rsid w:val="00567A9F"/>
    <w:rPr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unhideWhenUsed/>
    <w:rsid w:val="003C6D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D42"/>
  </w:style>
  <w:style w:type="paragraph" w:styleId="Footer">
    <w:name w:val="footer"/>
    <w:basedOn w:val="Normal"/>
    <w:link w:val="FooterChar"/>
    <w:uiPriority w:val="99"/>
    <w:unhideWhenUsed/>
    <w:rsid w:val="003C6D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eplus.or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b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mf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c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9AD23-4347-4D31-8CFD-790CDE285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6</Pages>
  <Words>1703</Words>
  <Characters>9713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xatuna</dc:creator>
  <cp:keywords/>
  <dc:description/>
  <cp:lastModifiedBy>user</cp:lastModifiedBy>
  <cp:revision>263</cp:revision>
  <cp:lastPrinted>2016-03-15T10:20:00Z</cp:lastPrinted>
  <dcterms:created xsi:type="dcterms:W3CDTF">2013-06-09T19:43:00Z</dcterms:created>
  <dcterms:modified xsi:type="dcterms:W3CDTF">2024-06-02T17:04:00Z</dcterms:modified>
</cp:coreProperties>
</file>